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A2D26" w14:textId="098866C8" w:rsidR="00A4072D" w:rsidRPr="00882763" w:rsidRDefault="00CF55B1" w:rsidP="00CF55B1">
      <w:pPr>
        <w:pBdr>
          <w:bottom w:val="single" w:sz="12" w:space="1" w:color="auto"/>
        </w:pBdr>
        <w:spacing w:line="276" w:lineRule="auto"/>
        <w:jc w:val="both"/>
        <w:rPr>
          <w:rFonts w:ascii="Cambria" w:hAnsi="Cambria"/>
          <w:sz w:val="24"/>
          <w:szCs w:val="24"/>
        </w:rPr>
      </w:pPr>
      <w:r w:rsidRPr="00882763">
        <w:rPr>
          <w:rFonts w:ascii="Cambria" w:hAnsi="Cambria"/>
          <w:sz w:val="24"/>
          <w:szCs w:val="24"/>
        </w:rPr>
        <w:t>3 Advent C</w:t>
      </w:r>
    </w:p>
    <w:p w14:paraId="74BC9B8D" w14:textId="1DEBB0F2" w:rsidR="001476F0" w:rsidRPr="00882763" w:rsidRDefault="004F6F47" w:rsidP="004B3838">
      <w:pPr>
        <w:spacing w:line="276" w:lineRule="auto"/>
        <w:jc w:val="both"/>
        <w:rPr>
          <w:rFonts w:ascii="Cambria" w:hAnsi="Cambria"/>
          <w:sz w:val="24"/>
          <w:szCs w:val="24"/>
        </w:rPr>
      </w:pPr>
      <w:r w:rsidRPr="00882763">
        <w:rPr>
          <w:rFonts w:ascii="Cambria" w:hAnsi="Cambria"/>
          <w:sz w:val="24"/>
          <w:szCs w:val="24"/>
        </w:rPr>
        <w:tab/>
      </w:r>
      <w:r w:rsidRPr="00882763">
        <w:rPr>
          <w:rFonts w:ascii="Cambria" w:hAnsi="Cambria"/>
          <w:i/>
          <w:iCs/>
          <w:sz w:val="24"/>
          <w:szCs w:val="24"/>
        </w:rPr>
        <w:t>“What</w:t>
      </w:r>
      <w:r w:rsidR="00CF00B8" w:rsidRPr="00882763">
        <w:rPr>
          <w:rFonts w:ascii="Cambria" w:hAnsi="Cambria"/>
          <w:i/>
          <w:iCs/>
          <w:sz w:val="24"/>
          <w:szCs w:val="24"/>
        </w:rPr>
        <w:t xml:space="preserve"> </w:t>
      </w:r>
      <w:r w:rsidR="00977635" w:rsidRPr="00882763">
        <w:rPr>
          <w:rFonts w:ascii="Cambria" w:hAnsi="Cambria"/>
          <w:i/>
          <w:iCs/>
          <w:sz w:val="24"/>
          <w:szCs w:val="24"/>
        </w:rPr>
        <w:t>should we</w:t>
      </w:r>
      <w:r w:rsidR="00CF00B8" w:rsidRPr="00882763">
        <w:rPr>
          <w:rFonts w:ascii="Cambria" w:hAnsi="Cambria"/>
          <w:i/>
          <w:iCs/>
          <w:sz w:val="24"/>
          <w:szCs w:val="24"/>
        </w:rPr>
        <w:t xml:space="preserve"> do?”</w:t>
      </w:r>
      <w:r w:rsidR="00CF00B8" w:rsidRPr="00882763">
        <w:rPr>
          <w:rFonts w:ascii="Cambria" w:hAnsi="Cambria"/>
          <w:sz w:val="24"/>
          <w:szCs w:val="24"/>
        </w:rPr>
        <w:t xml:space="preserve"> </w:t>
      </w:r>
      <w:r w:rsidR="00977635" w:rsidRPr="00882763">
        <w:rPr>
          <w:rFonts w:ascii="Cambria" w:hAnsi="Cambria"/>
          <w:sz w:val="24"/>
          <w:szCs w:val="24"/>
        </w:rPr>
        <w:t xml:space="preserve"> </w:t>
      </w:r>
      <w:r w:rsidR="00CF00B8" w:rsidRPr="00882763">
        <w:rPr>
          <w:rFonts w:ascii="Cambria" w:hAnsi="Cambria"/>
          <w:sz w:val="24"/>
          <w:szCs w:val="24"/>
        </w:rPr>
        <w:t xml:space="preserve"> </w:t>
      </w:r>
      <w:r w:rsidR="004E5555" w:rsidRPr="00882763">
        <w:rPr>
          <w:rFonts w:ascii="Cambria" w:hAnsi="Cambria"/>
          <w:sz w:val="24"/>
          <w:szCs w:val="24"/>
        </w:rPr>
        <w:t xml:space="preserve">St Paul says in today’s second reading, </w:t>
      </w:r>
      <w:r w:rsidR="004E5555" w:rsidRPr="00882763">
        <w:rPr>
          <w:rFonts w:ascii="Cambria" w:hAnsi="Cambria"/>
          <w:i/>
          <w:iCs/>
          <w:sz w:val="24"/>
          <w:szCs w:val="24"/>
        </w:rPr>
        <w:t>“</w:t>
      </w:r>
      <w:r w:rsidR="00495DE5" w:rsidRPr="00882763">
        <w:rPr>
          <w:rFonts w:ascii="Cambria" w:hAnsi="Cambria"/>
          <w:i/>
          <w:iCs/>
          <w:sz w:val="24"/>
          <w:szCs w:val="24"/>
        </w:rPr>
        <w:t>Don’t worry about anything.”</w:t>
      </w:r>
      <w:r w:rsidR="00495DE5" w:rsidRPr="00882763">
        <w:rPr>
          <w:rFonts w:ascii="Cambria" w:hAnsi="Cambria"/>
          <w:sz w:val="24"/>
          <w:szCs w:val="24"/>
        </w:rPr>
        <w:t xml:space="preserve">  </w:t>
      </w:r>
      <w:r w:rsidR="006152C4" w:rsidRPr="00882763">
        <w:rPr>
          <w:rFonts w:ascii="Cambria" w:hAnsi="Cambria"/>
          <w:sz w:val="24"/>
          <w:szCs w:val="24"/>
        </w:rPr>
        <w:t xml:space="preserve">Really?  Anxiety </w:t>
      </w:r>
      <w:r w:rsidR="00E63AC8" w:rsidRPr="00882763">
        <w:rPr>
          <w:rFonts w:ascii="Cambria" w:hAnsi="Cambria"/>
          <w:sz w:val="24"/>
          <w:szCs w:val="24"/>
        </w:rPr>
        <w:t xml:space="preserve">on the rise; </w:t>
      </w:r>
      <w:r w:rsidR="00E50FCD" w:rsidRPr="00882763">
        <w:rPr>
          <w:rFonts w:ascii="Cambria" w:hAnsi="Cambria"/>
          <w:sz w:val="24"/>
          <w:szCs w:val="24"/>
        </w:rPr>
        <w:t xml:space="preserve">Prozac most prescribed.  </w:t>
      </w:r>
      <w:r w:rsidR="00514C12" w:rsidRPr="00882763">
        <w:rPr>
          <w:rFonts w:ascii="Cambria" w:hAnsi="Cambria"/>
          <w:sz w:val="24"/>
          <w:szCs w:val="24"/>
        </w:rPr>
        <w:t>W</w:t>
      </w:r>
      <w:r w:rsidR="00F06307" w:rsidRPr="00882763">
        <w:rPr>
          <w:rFonts w:ascii="Cambria" w:hAnsi="Cambria"/>
          <w:sz w:val="24"/>
          <w:szCs w:val="24"/>
        </w:rPr>
        <w:t>e are told</w:t>
      </w:r>
      <w:r w:rsidR="00385160" w:rsidRPr="00882763">
        <w:rPr>
          <w:rFonts w:ascii="Cambria" w:hAnsi="Cambria"/>
          <w:sz w:val="24"/>
          <w:szCs w:val="24"/>
        </w:rPr>
        <w:t xml:space="preserve"> not to</w:t>
      </w:r>
      <w:r w:rsidR="00707B63" w:rsidRPr="00882763">
        <w:rPr>
          <w:rFonts w:ascii="Cambria" w:hAnsi="Cambria"/>
          <w:sz w:val="24"/>
          <w:szCs w:val="24"/>
        </w:rPr>
        <w:t xml:space="preserve"> worry</w:t>
      </w:r>
      <w:r w:rsidR="0017015F" w:rsidRPr="00882763">
        <w:rPr>
          <w:rFonts w:ascii="Cambria" w:hAnsi="Cambria"/>
          <w:sz w:val="24"/>
          <w:szCs w:val="24"/>
        </w:rPr>
        <w:t>.</w:t>
      </w:r>
      <w:r w:rsidR="00DA6D1F" w:rsidRPr="00882763">
        <w:rPr>
          <w:rFonts w:ascii="Cambria" w:hAnsi="Cambria"/>
          <w:sz w:val="24"/>
          <w:szCs w:val="24"/>
        </w:rPr>
        <w:t xml:space="preserve"> </w:t>
      </w:r>
      <w:r w:rsidR="0017015F" w:rsidRPr="00882763">
        <w:rPr>
          <w:rFonts w:ascii="Cambria" w:hAnsi="Cambria"/>
          <w:sz w:val="24"/>
          <w:szCs w:val="24"/>
        </w:rPr>
        <w:t xml:space="preserve"> A</w:t>
      </w:r>
      <w:r w:rsidR="00385160" w:rsidRPr="00882763">
        <w:rPr>
          <w:rFonts w:ascii="Cambria" w:hAnsi="Cambria"/>
          <w:sz w:val="24"/>
          <w:szCs w:val="24"/>
        </w:rPr>
        <w:t>n</w:t>
      </w:r>
      <w:r w:rsidR="00981052" w:rsidRPr="00882763">
        <w:rPr>
          <w:rFonts w:ascii="Cambria" w:hAnsi="Cambria"/>
          <w:sz w:val="24"/>
          <w:szCs w:val="24"/>
        </w:rPr>
        <w:t xml:space="preserve">d to </w:t>
      </w:r>
      <w:r w:rsidR="00EE413E" w:rsidRPr="00882763">
        <w:rPr>
          <w:rFonts w:ascii="Cambria" w:hAnsi="Cambria"/>
          <w:sz w:val="24"/>
          <w:szCs w:val="24"/>
        </w:rPr>
        <w:t>r</w:t>
      </w:r>
      <w:r w:rsidR="00DA6D1F" w:rsidRPr="00882763">
        <w:rPr>
          <w:rFonts w:ascii="Cambria" w:hAnsi="Cambria"/>
          <w:sz w:val="24"/>
          <w:szCs w:val="24"/>
        </w:rPr>
        <w:t>ejoice always</w:t>
      </w:r>
      <w:r w:rsidR="00981052" w:rsidRPr="00882763">
        <w:rPr>
          <w:rFonts w:ascii="Cambria" w:hAnsi="Cambria"/>
          <w:sz w:val="24"/>
          <w:szCs w:val="24"/>
        </w:rPr>
        <w:t xml:space="preserve"> while we’re at it.</w:t>
      </w:r>
      <w:r w:rsidR="00EE413E" w:rsidRPr="00882763">
        <w:rPr>
          <w:rFonts w:ascii="Cambria" w:hAnsi="Cambria"/>
          <w:sz w:val="24"/>
          <w:szCs w:val="24"/>
        </w:rPr>
        <w:t xml:space="preserve">  But St Paul </w:t>
      </w:r>
      <w:r w:rsidR="009D0479" w:rsidRPr="00882763">
        <w:rPr>
          <w:rFonts w:ascii="Cambria" w:hAnsi="Cambria"/>
          <w:sz w:val="24"/>
          <w:szCs w:val="24"/>
        </w:rPr>
        <w:t>in another letter</w:t>
      </w:r>
      <w:r w:rsidR="00F70703" w:rsidRPr="00882763">
        <w:rPr>
          <w:rFonts w:ascii="Cambria" w:hAnsi="Cambria"/>
          <w:sz w:val="24"/>
          <w:szCs w:val="24"/>
        </w:rPr>
        <w:t xml:space="preserve"> </w:t>
      </w:r>
      <w:r w:rsidR="008A7842" w:rsidRPr="00882763">
        <w:rPr>
          <w:rFonts w:ascii="Cambria" w:hAnsi="Cambria"/>
          <w:sz w:val="24"/>
          <w:szCs w:val="24"/>
        </w:rPr>
        <w:t>tells</w:t>
      </w:r>
      <w:r w:rsidR="00EE413E" w:rsidRPr="00882763">
        <w:rPr>
          <w:rFonts w:ascii="Cambria" w:hAnsi="Cambria"/>
          <w:sz w:val="24"/>
          <w:szCs w:val="24"/>
        </w:rPr>
        <w:t xml:space="preserve"> </w:t>
      </w:r>
      <w:r w:rsidR="00C625DF" w:rsidRPr="00882763">
        <w:rPr>
          <w:rFonts w:ascii="Cambria" w:hAnsi="Cambria"/>
          <w:sz w:val="24"/>
          <w:szCs w:val="24"/>
        </w:rPr>
        <w:t>us that</w:t>
      </w:r>
      <w:r w:rsidR="00BA20BF" w:rsidRPr="00882763">
        <w:rPr>
          <w:rFonts w:ascii="Cambria" w:hAnsi="Cambria"/>
          <w:sz w:val="24"/>
          <w:szCs w:val="24"/>
        </w:rPr>
        <w:t xml:space="preserve"> by rejoicing </w:t>
      </w:r>
      <w:r w:rsidR="00C625DF" w:rsidRPr="00882763">
        <w:rPr>
          <w:rFonts w:ascii="Cambria" w:hAnsi="Cambria"/>
          <w:sz w:val="24"/>
          <w:szCs w:val="24"/>
        </w:rPr>
        <w:t>we</w:t>
      </w:r>
      <w:r w:rsidR="00BA20BF" w:rsidRPr="00882763">
        <w:rPr>
          <w:rFonts w:ascii="Cambria" w:hAnsi="Cambria"/>
          <w:sz w:val="24"/>
          <w:szCs w:val="24"/>
        </w:rPr>
        <w:t xml:space="preserve"> are to mend </w:t>
      </w:r>
      <w:r w:rsidR="00C625DF" w:rsidRPr="00882763">
        <w:rPr>
          <w:rFonts w:ascii="Cambria" w:hAnsi="Cambria"/>
          <w:sz w:val="24"/>
          <w:szCs w:val="24"/>
        </w:rPr>
        <w:t xml:space="preserve">our </w:t>
      </w:r>
      <w:r w:rsidR="00BA20BF" w:rsidRPr="00882763">
        <w:rPr>
          <w:rFonts w:ascii="Cambria" w:hAnsi="Cambria"/>
          <w:sz w:val="24"/>
          <w:szCs w:val="24"/>
        </w:rPr>
        <w:t xml:space="preserve">ways, </w:t>
      </w:r>
      <w:r w:rsidR="00ED0550" w:rsidRPr="00882763">
        <w:rPr>
          <w:rFonts w:ascii="Cambria" w:hAnsi="Cambria"/>
          <w:sz w:val="24"/>
          <w:szCs w:val="24"/>
        </w:rPr>
        <w:t>to encourage one another, to live in peace,</w:t>
      </w:r>
      <w:r w:rsidR="003A0817" w:rsidRPr="00882763">
        <w:rPr>
          <w:rFonts w:ascii="Cambria" w:hAnsi="Cambria"/>
          <w:sz w:val="24"/>
          <w:szCs w:val="24"/>
        </w:rPr>
        <w:t xml:space="preserve"> </w:t>
      </w:r>
      <w:r w:rsidR="000F5EA5" w:rsidRPr="00882763">
        <w:rPr>
          <w:rFonts w:ascii="Cambria" w:hAnsi="Cambria"/>
          <w:sz w:val="24"/>
          <w:szCs w:val="24"/>
        </w:rPr>
        <w:t>to greet one another with a holy kiss</w:t>
      </w:r>
      <w:r w:rsidR="00DA2789" w:rsidRPr="00882763">
        <w:rPr>
          <w:rFonts w:ascii="Cambria" w:hAnsi="Cambria"/>
          <w:sz w:val="24"/>
          <w:szCs w:val="24"/>
        </w:rPr>
        <w:t>—to love as God loves</w:t>
      </w:r>
      <w:r w:rsidR="008729A8" w:rsidRPr="00882763">
        <w:rPr>
          <w:rFonts w:ascii="Cambria" w:hAnsi="Cambria"/>
          <w:sz w:val="24"/>
          <w:szCs w:val="24"/>
        </w:rPr>
        <w:t xml:space="preserve">.  Present day extremes.  </w:t>
      </w:r>
      <w:r w:rsidR="00206C46" w:rsidRPr="00882763">
        <w:rPr>
          <w:rFonts w:ascii="Cambria" w:hAnsi="Cambria"/>
          <w:sz w:val="24"/>
          <w:szCs w:val="24"/>
        </w:rPr>
        <w:t>One end is the wild hope in the wonders of God</w:t>
      </w:r>
      <w:r w:rsidR="00825B3A" w:rsidRPr="00882763">
        <w:rPr>
          <w:rFonts w:ascii="Cambria" w:hAnsi="Cambria"/>
          <w:sz w:val="24"/>
          <w:szCs w:val="24"/>
        </w:rPr>
        <w:t>; at the other end are t</w:t>
      </w:r>
      <w:r w:rsidR="00514FEF" w:rsidRPr="00882763">
        <w:rPr>
          <w:rFonts w:ascii="Cambria" w:hAnsi="Cambria"/>
          <w:sz w:val="24"/>
          <w:szCs w:val="24"/>
        </w:rPr>
        <w:t>hose who are fearful and anxious who defeat God’s pl</w:t>
      </w:r>
      <w:r w:rsidR="00B9719B" w:rsidRPr="00882763">
        <w:rPr>
          <w:rFonts w:ascii="Cambria" w:hAnsi="Cambria"/>
          <w:sz w:val="24"/>
          <w:szCs w:val="24"/>
        </w:rPr>
        <w:t xml:space="preserve">an in their regard.  </w:t>
      </w:r>
    </w:p>
    <w:p w14:paraId="29893379" w14:textId="77777777" w:rsidR="00307B3A" w:rsidRPr="00882763" w:rsidRDefault="001476F0" w:rsidP="00CF55B1">
      <w:pPr>
        <w:spacing w:line="276" w:lineRule="auto"/>
        <w:jc w:val="both"/>
        <w:rPr>
          <w:rFonts w:ascii="Cambria" w:hAnsi="Cambria"/>
          <w:sz w:val="24"/>
          <w:szCs w:val="24"/>
        </w:rPr>
      </w:pPr>
      <w:r w:rsidRPr="00882763">
        <w:rPr>
          <w:rFonts w:ascii="Cambria" w:hAnsi="Cambria"/>
          <w:sz w:val="24"/>
          <w:szCs w:val="24"/>
        </w:rPr>
        <w:tab/>
        <w:t>This is a day of jubilan</w:t>
      </w:r>
      <w:r w:rsidR="008722D0" w:rsidRPr="00882763">
        <w:rPr>
          <w:rFonts w:ascii="Cambria" w:hAnsi="Cambria"/>
          <w:sz w:val="24"/>
          <w:szCs w:val="24"/>
        </w:rPr>
        <w:t>t</w:t>
      </w:r>
      <w:r w:rsidRPr="00882763">
        <w:rPr>
          <w:rFonts w:ascii="Cambria" w:hAnsi="Cambria"/>
          <w:sz w:val="24"/>
          <w:szCs w:val="24"/>
        </w:rPr>
        <w:t xml:space="preserve"> song and tr</w:t>
      </w:r>
      <w:r w:rsidR="008722D0" w:rsidRPr="00882763">
        <w:rPr>
          <w:rFonts w:ascii="Cambria" w:hAnsi="Cambria"/>
          <w:sz w:val="24"/>
          <w:szCs w:val="24"/>
        </w:rPr>
        <w:t>a</w:t>
      </w:r>
      <w:r w:rsidRPr="00882763">
        <w:rPr>
          <w:rFonts w:ascii="Cambria" w:hAnsi="Cambria"/>
          <w:sz w:val="24"/>
          <w:szCs w:val="24"/>
        </w:rPr>
        <w:t>gedy</w:t>
      </w:r>
      <w:r w:rsidR="008722D0" w:rsidRPr="00882763">
        <w:rPr>
          <w:rFonts w:ascii="Cambria" w:hAnsi="Cambria"/>
          <w:sz w:val="24"/>
          <w:szCs w:val="24"/>
        </w:rPr>
        <w:t xml:space="preserve">, and it’s up to us to decide </w:t>
      </w:r>
      <w:r w:rsidR="002F25FE" w:rsidRPr="00882763">
        <w:rPr>
          <w:rFonts w:ascii="Cambria" w:hAnsi="Cambria"/>
          <w:sz w:val="24"/>
          <w:szCs w:val="24"/>
        </w:rPr>
        <w:t>wh</w:t>
      </w:r>
      <w:r w:rsidR="00735173" w:rsidRPr="00882763">
        <w:rPr>
          <w:rFonts w:ascii="Cambria" w:hAnsi="Cambria"/>
          <w:sz w:val="24"/>
          <w:szCs w:val="24"/>
        </w:rPr>
        <w:t xml:space="preserve">at to be part of.  </w:t>
      </w:r>
      <w:r w:rsidR="00CC33F4" w:rsidRPr="00882763">
        <w:rPr>
          <w:rFonts w:ascii="Cambria" w:hAnsi="Cambria"/>
          <w:sz w:val="24"/>
          <w:szCs w:val="24"/>
        </w:rPr>
        <w:t>Advent</w:t>
      </w:r>
      <w:r w:rsidR="006F0D8D" w:rsidRPr="00882763">
        <w:rPr>
          <w:rFonts w:ascii="Cambria" w:hAnsi="Cambria"/>
          <w:sz w:val="24"/>
          <w:szCs w:val="24"/>
        </w:rPr>
        <w:t>’s waiting and hast</w:t>
      </w:r>
      <w:r w:rsidR="006C4C7B" w:rsidRPr="00882763">
        <w:rPr>
          <w:rFonts w:ascii="Cambria" w:hAnsi="Cambria"/>
          <w:sz w:val="24"/>
          <w:szCs w:val="24"/>
        </w:rPr>
        <w:t>ening makes us choose</w:t>
      </w:r>
      <w:r w:rsidR="00E72553" w:rsidRPr="00882763">
        <w:rPr>
          <w:rFonts w:ascii="Cambria" w:hAnsi="Cambria"/>
          <w:sz w:val="24"/>
          <w:szCs w:val="24"/>
        </w:rPr>
        <w:t>, and to see our choices in the perspective of God’s long-standing plan for us</w:t>
      </w:r>
      <w:r w:rsidR="00125792" w:rsidRPr="00882763">
        <w:rPr>
          <w:rFonts w:ascii="Cambria" w:hAnsi="Cambria"/>
          <w:sz w:val="24"/>
          <w:szCs w:val="24"/>
        </w:rPr>
        <w:t>—wanting only to love us, to never leave us, and to have a covenant of peace</w:t>
      </w:r>
      <w:r w:rsidR="00EA4CEB" w:rsidRPr="00882763">
        <w:rPr>
          <w:rFonts w:ascii="Cambria" w:hAnsi="Cambria"/>
          <w:sz w:val="24"/>
          <w:szCs w:val="24"/>
        </w:rPr>
        <w:t xml:space="preserve"> established with us</w:t>
      </w:r>
      <w:r w:rsidR="003902D0" w:rsidRPr="00882763">
        <w:rPr>
          <w:rFonts w:ascii="Cambria" w:hAnsi="Cambria"/>
          <w:sz w:val="24"/>
          <w:szCs w:val="24"/>
        </w:rPr>
        <w:t xml:space="preserve"> last forever, until all the world </w:t>
      </w:r>
      <w:r w:rsidR="00A14539" w:rsidRPr="00882763">
        <w:rPr>
          <w:rFonts w:ascii="Cambria" w:hAnsi="Cambria"/>
          <w:sz w:val="24"/>
          <w:szCs w:val="24"/>
        </w:rPr>
        <w:t>knows the mercy of God.</w:t>
      </w:r>
    </w:p>
    <w:p w14:paraId="51556FBB" w14:textId="45E0C3CC" w:rsidR="00C91402" w:rsidRPr="00882763" w:rsidRDefault="00307B3A" w:rsidP="00CF55B1">
      <w:pPr>
        <w:spacing w:line="276" w:lineRule="auto"/>
        <w:jc w:val="both"/>
        <w:rPr>
          <w:rFonts w:ascii="Cambria" w:hAnsi="Cambria"/>
          <w:sz w:val="24"/>
          <w:szCs w:val="24"/>
        </w:rPr>
      </w:pPr>
      <w:r w:rsidRPr="00882763">
        <w:rPr>
          <w:rFonts w:ascii="Cambria" w:hAnsi="Cambria"/>
          <w:sz w:val="24"/>
          <w:szCs w:val="24"/>
        </w:rPr>
        <w:tab/>
        <w:t xml:space="preserve">God is faithful, always coming to us, </w:t>
      </w:r>
      <w:r w:rsidR="0076707B" w:rsidRPr="00882763">
        <w:rPr>
          <w:rFonts w:ascii="Cambria" w:hAnsi="Cambria"/>
          <w:sz w:val="24"/>
          <w:szCs w:val="24"/>
        </w:rPr>
        <w:t xml:space="preserve">seeking our presence, our worship, our mutual love and our devotion.  </w:t>
      </w:r>
      <w:r w:rsidR="00CA11E5" w:rsidRPr="00882763">
        <w:rPr>
          <w:rFonts w:ascii="Cambria" w:hAnsi="Cambria"/>
          <w:sz w:val="24"/>
          <w:szCs w:val="24"/>
        </w:rPr>
        <w:t xml:space="preserve">With steadfast reliance on God’s word and deed, we are to respond, </w:t>
      </w:r>
      <w:r w:rsidR="00CA11E5" w:rsidRPr="00882763">
        <w:rPr>
          <w:rFonts w:ascii="Cambria" w:hAnsi="Cambria"/>
          <w:i/>
          <w:iCs/>
          <w:sz w:val="24"/>
          <w:szCs w:val="24"/>
        </w:rPr>
        <w:t xml:space="preserve">“I </w:t>
      </w:r>
      <w:r w:rsidR="00596D25" w:rsidRPr="00882763">
        <w:rPr>
          <w:rFonts w:ascii="Cambria" w:hAnsi="Cambria"/>
          <w:i/>
          <w:iCs/>
          <w:sz w:val="24"/>
          <w:szCs w:val="24"/>
        </w:rPr>
        <w:t>will praise You, Lord, for You have rescued me.”</w:t>
      </w:r>
      <w:r w:rsidR="00D14BB2" w:rsidRPr="00882763">
        <w:rPr>
          <w:rFonts w:ascii="Cambria" w:hAnsi="Cambria"/>
          <w:sz w:val="24"/>
          <w:szCs w:val="24"/>
        </w:rPr>
        <w:t xml:space="preserve">  When we respond, </w:t>
      </w:r>
      <w:r w:rsidR="00B639B3" w:rsidRPr="00882763">
        <w:rPr>
          <w:rFonts w:ascii="Cambria" w:hAnsi="Cambria"/>
          <w:sz w:val="24"/>
          <w:szCs w:val="24"/>
        </w:rPr>
        <w:t>we sing the praises of God together with one heart, one voice.</w:t>
      </w:r>
      <w:r w:rsidR="00740203" w:rsidRPr="00882763">
        <w:rPr>
          <w:rFonts w:ascii="Cambria" w:hAnsi="Cambria"/>
          <w:sz w:val="24"/>
          <w:szCs w:val="24"/>
        </w:rPr>
        <w:t xml:space="preserve">  </w:t>
      </w:r>
      <w:r w:rsidR="00480823" w:rsidRPr="00882763">
        <w:rPr>
          <w:rFonts w:ascii="Cambria" w:hAnsi="Cambria"/>
          <w:sz w:val="24"/>
          <w:szCs w:val="24"/>
        </w:rPr>
        <w:t xml:space="preserve">Throughout all of history and throughout all our </w:t>
      </w:r>
      <w:r w:rsidR="00887F60" w:rsidRPr="00882763">
        <w:rPr>
          <w:rFonts w:ascii="Cambria" w:hAnsi="Cambria"/>
          <w:sz w:val="24"/>
          <w:szCs w:val="24"/>
        </w:rPr>
        <w:t>individual lives</w:t>
      </w:r>
      <w:r w:rsidR="00B330FE" w:rsidRPr="00882763">
        <w:rPr>
          <w:rFonts w:ascii="Cambria" w:hAnsi="Cambria"/>
          <w:sz w:val="24"/>
          <w:szCs w:val="24"/>
        </w:rPr>
        <w:t>,</w:t>
      </w:r>
      <w:r w:rsidR="00887F60" w:rsidRPr="00882763">
        <w:rPr>
          <w:rFonts w:ascii="Cambria" w:hAnsi="Cambria"/>
          <w:sz w:val="24"/>
          <w:szCs w:val="24"/>
        </w:rPr>
        <w:t xml:space="preserve"> God has been </w:t>
      </w:r>
      <w:proofErr w:type="gramStart"/>
      <w:r w:rsidR="00887F60" w:rsidRPr="00882763">
        <w:rPr>
          <w:rFonts w:ascii="Cambria" w:hAnsi="Cambria"/>
          <w:sz w:val="24"/>
          <w:szCs w:val="24"/>
        </w:rPr>
        <w:t>near</w:t>
      </w:r>
      <w:proofErr w:type="gramEnd"/>
      <w:r w:rsidR="00887F60" w:rsidRPr="00882763">
        <w:rPr>
          <w:rFonts w:ascii="Cambria" w:hAnsi="Cambria"/>
          <w:sz w:val="24"/>
          <w:szCs w:val="24"/>
        </w:rPr>
        <w:t>.  We are alive, and in spite of whatever</w:t>
      </w:r>
      <w:r w:rsidR="00590F06" w:rsidRPr="00882763">
        <w:rPr>
          <w:rFonts w:ascii="Cambria" w:hAnsi="Cambria"/>
          <w:sz w:val="24"/>
          <w:szCs w:val="24"/>
        </w:rPr>
        <w:t xml:space="preserve"> has befallen us, or what we have brought upon ourselves because of </w:t>
      </w:r>
      <w:r w:rsidR="00A3727D" w:rsidRPr="00882763">
        <w:rPr>
          <w:rFonts w:ascii="Cambria" w:hAnsi="Cambria"/>
          <w:sz w:val="24"/>
          <w:szCs w:val="24"/>
        </w:rPr>
        <w:t>sin and infidelities, God always comes close to us.  Our lives depend</w:t>
      </w:r>
      <w:r w:rsidR="00254493" w:rsidRPr="00882763">
        <w:rPr>
          <w:rFonts w:ascii="Cambria" w:hAnsi="Cambria"/>
          <w:sz w:val="24"/>
          <w:szCs w:val="24"/>
        </w:rPr>
        <w:t xml:space="preserve"> solely on God, in all times and circumstances.</w:t>
      </w:r>
      <w:r w:rsidR="005747D4" w:rsidRPr="00882763">
        <w:rPr>
          <w:rFonts w:ascii="Cambria" w:hAnsi="Cambria"/>
          <w:sz w:val="24"/>
          <w:szCs w:val="24"/>
        </w:rPr>
        <w:t xml:space="preserve">  Th</w:t>
      </w:r>
      <w:r w:rsidR="00254493" w:rsidRPr="00882763">
        <w:rPr>
          <w:rFonts w:ascii="Cambria" w:hAnsi="Cambria"/>
          <w:sz w:val="24"/>
          <w:szCs w:val="24"/>
        </w:rPr>
        <w:t xml:space="preserve">is </w:t>
      </w:r>
      <w:r w:rsidR="005747D4" w:rsidRPr="00882763">
        <w:rPr>
          <w:rFonts w:ascii="Cambria" w:hAnsi="Cambria"/>
          <w:sz w:val="24"/>
          <w:szCs w:val="24"/>
        </w:rPr>
        <w:t xml:space="preserve">is </w:t>
      </w:r>
      <w:r w:rsidR="00254493" w:rsidRPr="00882763">
        <w:rPr>
          <w:rFonts w:ascii="Cambria" w:hAnsi="Cambria"/>
          <w:sz w:val="24"/>
          <w:szCs w:val="24"/>
        </w:rPr>
        <w:t>faith</w:t>
      </w:r>
      <w:r w:rsidR="005747D4" w:rsidRPr="00882763">
        <w:rPr>
          <w:rFonts w:ascii="Cambria" w:hAnsi="Cambria"/>
          <w:sz w:val="24"/>
          <w:szCs w:val="24"/>
        </w:rPr>
        <w:t xml:space="preserve">.  It is </w:t>
      </w:r>
      <w:r w:rsidR="002A6D4D" w:rsidRPr="00882763">
        <w:rPr>
          <w:rFonts w:ascii="Cambria" w:hAnsi="Cambria"/>
          <w:sz w:val="24"/>
          <w:szCs w:val="24"/>
        </w:rPr>
        <w:t>filled with joy even</w:t>
      </w:r>
      <w:r w:rsidR="00832AD5" w:rsidRPr="00882763">
        <w:rPr>
          <w:rFonts w:ascii="Cambria" w:hAnsi="Cambria"/>
          <w:sz w:val="24"/>
          <w:szCs w:val="24"/>
        </w:rPr>
        <w:t xml:space="preserve"> in the midst of great suffering.</w:t>
      </w:r>
    </w:p>
    <w:p w14:paraId="0C3F7DA7" w14:textId="65405A61" w:rsidR="00AB6D04" w:rsidRPr="00882763" w:rsidRDefault="00B330FE" w:rsidP="009B732F">
      <w:pPr>
        <w:spacing w:line="276" w:lineRule="auto"/>
        <w:jc w:val="both"/>
        <w:rPr>
          <w:rFonts w:ascii="Cambria" w:hAnsi="Cambria"/>
          <w:sz w:val="24"/>
          <w:szCs w:val="24"/>
        </w:rPr>
      </w:pPr>
      <w:r w:rsidRPr="00882763">
        <w:rPr>
          <w:rFonts w:ascii="Cambria" w:hAnsi="Cambria"/>
          <w:sz w:val="24"/>
          <w:szCs w:val="24"/>
        </w:rPr>
        <w:tab/>
      </w:r>
      <w:r w:rsidR="005C3B3B" w:rsidRPr="00882763">
        <w:rPr>
          <w:rFonts w:ascii="Cambria" w:hAnsi="Cambria"/>
          <w:sz w:val="24"/>
          <w:szCs w:val="24"/>
        </w:rPr>
        <w:t>To be joyful is an undeniable sign of God</w:t>
      </w:r>
      <w:r w:rsidR="00790C3C" w:rsidRPr="00882763">
        <w:rPr>
          <w:rFonts w:ascii="Cambria" w:hAnsi="Cambria"/>
          <w:sz w:val="24"/>
          <w:szCs w:val="24"/>
        </w:rPr>
        <w:t xml:space="preserve">’s presence, and of our faith, no matter what transpires </w:t>
      </w:r>
      <w:r w:rsidR="00C04A1C" w:rsidRPr="00882763">
        <w:rPr>
          <w:rFonts w:ascii="Cambria" w:hAnsi="Cambria"/>
          <w:sz w:val="24"/>
          <w:szCs w:val="24"/>
        </w:rPr>
        <w:t>as we wait for God to make His glory visible, and to show forth</w:t>
      </w:r>
      <w:r w:rsidR="003D041A" w:rsidRPr="00882763">
        <w:rPr>
          <w:rFonts w:ascii="Cambria" w:hAnsi="Cambria"/>
          <w:sz w:val="24"/>
          <w:szCs w:val="24"/>
        </w:rPr>
        <w:t xml:space="preserve"> goodness and mercy.  </w:t>
      </w:r>
      <w:r w:rsidR="00263999" w:rsidRPr="00882763">
        <w:rPr>
          <w:rFonts w:ascii="Cambria" w:hAnsi="Cambria"/>
          <w:sz w:val="24"/>
          <w:szCs w:val="24"/>
        </w:rPr>
        <w:t>The grace of</w:t>
      </w:r>
      <w:r w:rsidR="00744C8E" w:rsidRPr="00882763">
        <w:rPr>
          <w:rFonts w:ascii="Cambria" w:hAnsi="Cambria"/>
          <w:sz w:val="24"/>
          <w:szCs w:val="24"/>
        </w:rPr>
        <w:t xml:space="preserve"> the days of Advent</w:t>
      </w:r>
      <w:r w:rsidR="008B77DE" w:rsidRPr="00882763">
        <w:rPr>
          <w:rFonts w:ascii="Cambria" w:hAnsi="Cambria"/>
          <w:sz w:val="24"/>
          <w:szCs w:val="24"/>
        </w:rPr>
        <w:t xml:space="preserve"> is for the “in-between times,” between the </w:t>
      </w:r>
      <w:r w:rsidR="00BB2A08" w:rsidRPr="00882763">
        <w:rPr>
          <w:rFonts w:ascii="Cambria" w:hAnsi="Cambria"/>
          <w:sz w:val="24"/>
          <w:szCs w:val="24"/>
        </w:rPr>
        <w:t>worry</w:t>
      </w:r>
      <w:r w:rsidR="008B77DE" w:rsidRPr="00882763">
        <w:rPr>
          <w:rFonts w:ascii="Cambria" w:hAnsi="Cambria"/>
          <w:sz w:val="24"/>
          <w:szCs w:val="24"/>
        </w:rPr>
        <w:t xml:space="preserve"> and the joy</w:t>
      </w:r>
      <w:r w:rsidR="00E6249E" w:rsidRPr="00882763">
        <w:rPr>
          <w:rFonts w:ascii="Cambria" w:hAnsi="Cambria"/>
          <w:sz w:val="24"/>
          <w:szCs w:val="24"/>
        </w:rPr>
        <w:t xml:space="preserve">.  It’s </w:t>
      </w:r>
      <w:r w:rsidR="00C62CDF" w:rsidRPr="00882763">
        <w:rPr>
          <w:rFonts w:ascii="Cambria" w:hAnsi="Cambria"/>
          <w:sz w:val="24"/>
          <w:szCs w:val="24"/>
        </w:rPr>
        <w:t>grace for faith, for enduring gracefully</w:t>
      </w:r>
      <w:r w:rsidR="00725E23" w:rsidRPr="00882763">
        <w:rPr>
          <w:rFonts w:ascii="Cambria" w:hAnsi="Cambria"/>
          <w:sz w:val="24"/>
          <w:szCs w:val="24"/>
        </w:rPr>
        <w:t>, and for professing</w:t>
      </w:r>
      <w:r w:rsidR="00CC0295" w:rsidRPr="00882763">
        <w:rPr>
          <w:rFonts w:ascii="Cambria" w:hAnsi="Cambria"/>
          <w:sz w:val="24"/>
          <w:szCs w:val="24"/>
        </w:rPr>
        <w:t xml:space="preserve"> with our prayer </w:t>
      </w:r>
      <w:r w:rsidR="00520EA6" w:rsidRPr="00882763">
        <w:rPr>
          <w:rFonts w:ascii="Cambria" w:hAnsi="Cambria"/>
          <w:sz w:val="24"/>
          <w:szCs w:val="24"/>
        </w:rPr>
        <w:t xml:space="preserve">and the manner of our holy living that God </w:t>
      </w:r>
      <w:r w:rsidR="0082702E" w:rsidRPr="00882763">
        <w:rPr>
          <w:rFonts w:ascii="Cambria" w:hAnsi="Cambria"/>
          <w:sz w:val="24"/>
          <w:szCs w:val="24"/>
        </w:rPr>
        <w:t xml:space="preserve">waits for us.  </w:t>
      </w:r>
      <w:r w:rsidR="009A5541" w:rsidRPr="00882763">
        <w:rPr>
          <w:rFonts w:ascii="Cambria" w:hAnsi="Cambria"/>
          <w:sz w:val="24"/>
          <w:szCs w:val="24"/>
        </w:rPr>
        <w:t>Preparing the way</w:t>
      </w:r>
      <w:r w:rsidR="007F23C4" w:rsidRPr="00882763">
        <w:rPr>
          <w:rFonts w:ascii="Cambria" w:hAnsi="Cambria"/>
          <w:sz w:val="24"/>
          <w:szCs w:val="24"/>
        </w:rPr>
        <w:t xml:space="preserve"> for the Lord’s coming among us is to remain joyful</w:t>
      </w:r>
      <w:r w:rsidR="005961E8" w:rsidRPr="00882763">
        <w:rPr>
          <w:rFonts w:ascii="Cambria" w:hAnsi="Cambria"/>
          <w:sz w:val="24"/>
          <w:szCs w:val="24"/>
        </w:rPr>
        <w:t>, faithful, and attentive for any sign of His approach.</w:t>
      </w:r>
      <w:r w:rsidR="00AE2FC9" w:rsidRPr="00882763">
        <w:rPr>
          <w:rFonts w:ascii="Cambria" w:hAnsi="Cambria"/>
          <w:sz w:val="24"/>
          <w:szCs w:val="24"/>
        </w:rPr>
        <w:t xml:space="preserve"> </w:t>
      </w:r>
    </w:p>
    <w:p w14:paraId="67351E95" w14:textId="772C1D53" w:rsidR="00AE2FC9" w:rsidRPr="00882763" w:rsidRDefault="00AE2FC9" w:rsidP="00CF55B1">
      <w:pPr>
        <w:spacing w:line="276" w:lineRule="auto"/>
        <w:jc w:val="both"/>
        <w:rPr>
          <w:rFonts w:ascii="Cambria" w:hAnsi="Cambria"/>
          <w:i/>
          <w:iCs/>
          <w:sz w:val="24"/>
          <w:szCs w:val="24"/>
        </w:rPr>
      </w:pPr>
      <w:r w:rsidRPr="00882763">
        <w:rPr>
          <w:rFonts w:ascii="Cambria" w:hAnsi="Cambria"/>
          <w:sz w:val="24"/>
          <w:szCs w:val="24"/>
        </w:rPr>
        <w:lastRenderedPageBreak/>
        <w:tab/>
        <w:t>We have heard the words of the prophets.  We have heard the words of Jesus</w:t>
      </w:r>
      <w:r w:rsidR="00F8286D" w:rsidRPr="00882763">
        <w:rPr>
          <w:rFonts w:ascii="Cambria" w:hAnsi="Cambria"/>
          <w:sz w:val="24"/>
          <w:szCs w:val="24"/>
        </w:rPr>
        <w:t xml:space="preserve">.  Have we changed?  Have we repented?  We have been baptized both in water and in the fire of the Holy Spirit.  </w:t>
      </w:r>
      <w:r w:rsidR="005B16E1" w:rsidRPr="00882763">
        <w:rPr>
          <w:rFonts w:ascii="Cambria" w:hAnsi="Cambria"/>
          <w:sz w:val="24"/>
          <w:szCs w:val="24"/>
        </w:rPr>
        <w:t>Have we lived remembering the goodness of God shown to us by sharing that kindness, mercy,</w:t>
      </w:r>
      <w:r w:rsidR="001E5858" w:rsidRPr="00882763">
        <w:rPr>
          <w:rFonts w:ascii="Cambria" w:hAnsi="Cambria"/>
          <w:sz w:val="24"/>
          <w:szCs w:val="24"/>
        </w:rPr>
        <w:t xml:space="preserve"> and remembrance with others caught in pain and trouble?  </w:t>
      </w:r>
      <w:r w:rsidR="0038755E" w:rsidRPr="00882763">
        <w:rPr>
          <w:rFonts w:ascii="Cambria" w:hAnsi="Cambria"/>
          <w:sz w:val="24"/>
          <w:szCs w:val="24"/>
        </w:rPr>
        <w:t xml:space="preserve">At Mass we pray, </w:t>
      </w:r>
      <w:r w:rsidR="0038755E" w:rsidRPr="00882763">
        <w:rPr>
          <w:rFonts w:ascii="Cambria" w:hAnsi="Cambria"/>
          <w:i/>
          <w:iCs/>
          <w:sz w:val="24"/>
          <w:szCs w:val="24"/>
        </w:rPr>
        <w:t>“</w:t>
      </w:r>
      <w:r w:rsidR="005C15F1" w:rsidRPr="00882763">
        <w:rPr>
          <w:rFonts w:ascii="Cambria" w:hAnsi="Cambria"/>
          <w:i/>
          <w:iCs/>
          <w:sz w:val="24"/>
          <w:szCs w:val="24"/>
        </w:rPr>
        <w:t>Let our lives be honest and hol</w:t>
      </w:r>
      <w:r w:rsidR="007621F1" w:rsidRPr="00882763">
        <w:rPr>
          <w:rFonts w:ascii="Cambria" w:hAnsi="Cambria"/>
          <w:i/>
          <w:iCs/>
          <w:sz w:val="24"/>
          <w:szCs w:val="24"/>
        </w:rPr>
        <w:t>y in this present age, as we wait for the happiness to come, and when our great God reveals Himself in glory.</w:t>
      </w:r>
      <w:r w:rsidR="0038755E" w:rsidRPr="00882763">
        <w:rPr>
          <w:rFonts w:ascii="Cambria" w:hAnsi="Cambria"/>
          <w:i/>
          <w:iCs/>
          <w:sz w:val="24"/>
          <w:szCs w:val="24"/>
        </w:rPr>
        <w:t>”</w:t>
      </w:r>
      <w:r w:rsidR="001E5858" w:rsidRPr="00882763">
        <w:rPr>
          <w:rFonts w:ascii="Cambria" w:hAnsi="Cambria"/>
          <w:i/>
          <w:iCs/>
          <w:sz w:val="24"/>
          <w:szCs w:val="24"/>
        </w:rPr>
        <w:t xml:space="preserve"> </w:t>
      </w:r>
    </w:p>
    <w:p w14:paraId="5726DAC5" w14:textId="66938E4C" w:rsidR="00F34AF6" w:rsidRPr="00882763" w:rsidRDefault="009B732F" w:rsidP="0080211C">
      <w:pPr>
        <w:spacing w:line="276" w:lineRule="auto"/>
        <w:ind w:firstLine="720"/>
        <w:jc w:val="both"/>
        <w:rPr>
          <w:rFonts w:ascii="Cambria" w:hAnsi="Cambria"/>
          <w:sz w:val="24"/>
          <w:szCs w:val="24"/>
        </w:rPr>
      </w:pPr>
      <w:r w:rsidRPr="00882763">
        <w:rPr>
          <w:rFonts w:ascii="Cambria" w:hAnsi="Cambria"/>
          <w:sz w:val="24"/>
          <w:szCs w:val="24"/>
        </w:rPr>
        <w:t>How are we waiting?  We know what we should do—hang on God’s word, intent on preparing the way of the Lord by walking the highway of holiness.  Here is where the action in waiting comes in—the “hastening.”  It’s all a matter of what we’re preparing for</w:t>
      </w:r>
      <w:r w:rsidR="004C4354" w:rsidRPr="00882763">
        <w:rPr>
          <w:rFonts w:ascii="Cambria" w:hAnsi="Cambria"/>
          <w:sz w:val="24"/>
          <w:szCs w:val="24"/>
        </w:rPr>
        <w:t>, the Morning Star to arise in our hearts:</w:t>
      </w:r>
    </w:p>
    <w:p w14:paraId="245286CA" w14:textId="7FE2FCBC" w:rsidR="009B732F" w:rsidRPr="00882763" w:rsidRDefault="00F34AF6" w:rsidP="00BF49AC">
      <w:pPr>
        <w:spacing w:line="276" w:lineRule="auto"/>
        <w:ind w:firstLine="720"/>
        <w:jc w:val="both"/>
        <w:rPr>
          <w:rFonts w:ascii="Cambria" w:hAnsi="Cambria"/>
          <w:sz w:val="24"/>
          <w:szCs w:val="24"/>
        </w:rPr>
      </w:pPr>
      <w:r w:rsidRPr="00882763">
        <w:rPr>
          <w:rFonts w:ascii="Cambria" w:hAnsi="Cambria"/>
          <w:sz w:val="24"/>
          <w:szCs w:val="24"/>
        </w:rPr>
        <w:t>Hark, a thrilling voice</w:t>
      </w:r>
      <w:r w:rsidR="00C05000" w:rsidRPr="00882763">
        <w:rPr>
          <w:rFonts w:ascii="Cambria" w:hAnsi="Cambria"/>
          <w:sz w:val="24"/>
          <w:szCs w:val="24"/>
        </w:rPr>
        <w:t xml:space="preserve"> is sounding, Christ is nigh it seems to say</w:t>
      </w:r>
      <w:r w:rsidR="005B3E80" w:rsidRPr="00882763">
        <w:rPr>
          <w:rFonts w:ascii="Cambria" w:hAnsi="Cambria"/>
          <w:sz w:val="24"/>
          <w:szCs w:val="24"/>
        </w:rPr>
        <w:t>;</w:t>
      </w:r>
      <w:r w:rsidR="00FE5763" w:rsidRPr="00882763">
        <w:rPr>
          <w:rFonts w:ascii="Cambria" w:hAnsi="Cambria"/>
          <w:sz w:val="24"/>
          <w:szCs w:val="24"/>
        </w:rPr>
        <w:t xml:space="preserve"> </w:t>
      </w:r>
      <w:r w:rsidR="005B3E80" w:rsidRPr="00882763">
        <w:rPr>
          <w:rFonts w:ascii="Cambria" w:hAnsi="Cambria"/>
          <w:sz w:val="24"/>
          <w:szCs w:val="24"/>
        </w:rPr>
        <w:t>Cast away the dreams of darkness, oh ye children of the day</w:t>
      </w:r>
      <w:r w:rsidR="00A60699" w:rsidRPr="00882763">
        <w:rPr>
          <w:rFonts w:ascii="Cambria" w:hAnsi="Cambria"/>
          <w:sz w:val="24"/>
          <w:szCs w:val="24"/>
        </w:rPr>
        <w:t>!</w:t>
      </w:r>
      <w:r w:rsidR="009B732F" w:rsidRPr="00882763">
        <w:rPr>
          <w:rFonts w:ascii="Cambria" w:hAnsi="Cambria"/>
          <w:sz w:val="24"/>
          <w:szCs w:val="24"/>
        </w:rPr>
        <w:t xml:space="preserve"> </w:t>
      </w:r>
    </w:p>
    <w:p w14:paraId="00978053" w14:textId="32F0A435" w:rsidR="00A60699" w:rsidRPr="00882763" w:rsidRDefault="00A60699" w:rsidP="00BF49AC">
      <w:pPr>
        <w:spacing w:line="276" w:lineRule="auto"/>
        <w:ind w:firstLine="720"/>
        <w:jc w:val="both"/>
        <w:rPr>
          <w:rFonts w:ascii="Cambria" w:hAnsi="Cambria"/>
          <w:sz w:val="24"/>
          <w:szCs w:val="24"/>
        </w:rPr>
      </w:pPr>
      <w:r w:rsidRPr="00882763">
        <w:rPr>
          <w:rFonts w:ascii="Cambria" w:hAnsi="Cambria"/>
          <w:sz w:val="24"/>
          <w:szCs w:val="24"/>
        </w:rPr>
        <w:t>Wakened by the solemn warning</w:t>
      </w:r>
      <w:r w:rsidR="007B2194" w:rsidRPr="00882763">
        <w:rPr>
          <w:rFonts w:ascii="Cambria" w:hAnsi="Cambria"/>
          <w:sz w:val="24"/>
          <w:szCs w:val="24"/>
        </w:rPr>
        <w:t xml:space="preserve">, let the earthbound soul arise; Christ, her </w:t>
      </w:r>
      <w:r w:rsidR="00FE5763" w:rsidRPr="00882763">
        <w:rPr>
          <w:rFonts w:ascii="Cambria" w:hAnsi="Cambria"/>
          <w:sz w:val="24"/>
          <w:szCs w:val="24"/>
        </w:rPr>
        <w:t>S</w:t>
      </w:r>
      <w:r w:rsidR="007B2194" w:rsidRPr="00882763">
        <w:rPr>
          <w:rFonts w:ascii="Cambria" w:hAnsi="Cambria"/>
          <w:sz w:val="24"/>
          <w:szCs w:val="24"/>
        </w:rPr>
        <w:t xml:space="preserve">un, </w:t>
      </w:r>
      <w:r w:rsidR="00FE5763" w:rsidRPr="00882763">
        <w:rPr>
          <w:rFonts w:ascii="Cambria" w:hAnsi="Cambria"/>
          <w:sz w:val="24"/>
          <w:szCs w:val="24"/>
        </w:rPr>
        <w:t xml:space="preserve">all </w:t>
      </w:r>
      <w:r w:rsidR="005C106B">
        <w:rPr>
          <w:rFonts w:ascii="Cambria" w:hAnsi="Cambria"/>
          <w:sz w:val="24"/>
          <w:szCs w:val="24"/>
        </w:rPr>
        <w:t>i</w:t>
      </w:r>
      <w:r w:rsidR="00FE5763" w:rsidRPr="00882763">
        <w:rPr>
          <w:rFonts w:ascii="Cambria" w:hAnsi="Cambria"/>
          <w:sz w:val="24"/>
          <w:szCs w:val="24"/>
        </w:rPr>
        <w:t>ll dispelling, shines upon the morning skies.</w:t>
      </w:r>
    </w:p>
    <w:p w14:paraId="0326B31A" w14:textId="0477AF8E" w:rsidR="00FE5763" w:rsidRPr="00882763" w:rsidRDefault="007A656B" w:rsidP="00BF49AC">
      <w:pPr>
        <w:spacing w:line="276" w:lineRule="auto"/>
        <w:ind w:firstLine="720"/>
        <w:jc w:val="both"/>
        <w:rPr>
          <w:rFonts w:ascii="Cambria" w:hAnsi="Cambria"/>
          <w:sz w:val="24"/>
          <w:szCs w:val="24"/>
        </w:rPr>
      </w:pPr>
      <w:r w:rsidRPr="00882763">
        <w:rPr>
          <w:rFonts w:ascii="Cambria" w:hAnsi="Cambria"/>
          <w:sz w:val="24"/>
          <w:szCs w:val="24"/>
        </w:rPr>
        <w:t>Lo! The Lamb, so long expected</w:t>
      </w:r>
      <w:r w:rsidR="00F13144" w:rsidRPr="00882763">
        <w:rPr>
          <w:rFonts w:ascii="Cambria" w:hAnsi="Cambria"/>
          <w:sz w:val="24"/>
          <w:szCs w:val="24"/>
        </w:rPr>
        <w:t xml:space="preserve">, </w:t>
      </w:r>
      <w:r w:rsidRPr="00882763">
        <w:rPr>
          <w:rFonts w:ascii="Cambria" w:hAnsi="Cambria"/>
          <w:sz w:val="24"/>
          <w:szCs w:val="24"/>
        </w:rPr>
        <w:t>comes with pardon down from heaven</w:t>
      </w:r>
      <w:r w:rsidR="00F13144" w:rsidRPr="00882763">
        <w:rPr>
          <w:rFonts w:ascii="Cambria" w:hAnsi="Cambria"/>
          <w:sz w:val="24"/>
          <w:szCs w:val="24"/>
        </w:rPr>
        <w:t xml:space="preserve">; let </w:t>
      </w:r>
      <w:r w:rsidR="000F4B3F" w:rsidRPr="00882763">
        <w:rPr>
          <w:rFonts w:ascii="Cambria" w:hAnsi="Cambria"/>
          <w:sz w:val="24"/>
          <w:szCs w:val="24"/>
        </w:rPr>
        <w:t>u</w:t>
      </w:r>
      <w:r w:rsidR="00F13144" w:rsidRPr="00882763">
        <w:rPr>
          <w:rFonts w:ascii="Cambria" w:hAnsi="Cambria"/>
          <w:sz w:val="24"/>
          <w:szCs w:val="24"/>
        </w:rPr>
        <w:t>s haste</w:t>
      </w:r>
      <w:r w:rsidR="000F4B3F" w:rsidRPr="00882763">
        <w:rPr>
          <w:rFonts w:ascii="Cambria" w:hAnsi="Cambria"/>
          <w:sz w:val="24"/>
          <w:szCs w:val="24"/>
        </w:rPr>
        <w:t>, with tears of sorrow, one and all</w:t>
      </w:r>
      <w:r w:rsidR="00EC15AC" w:rsidRPr="00882763">
        <w:rPr>
          <w:rFonts w:ascii="Cambria" w:hAnsi="Cambria"/>
          <w:sz w:val="24"/>
          <w:szCs w:val="24"/>
        </w:rPr>
        <w:t xml:space="preserve"> to be forgiven.</w:t>
      </w:r>
    </w:p>
    <w:p w14:paraId="70D4CD7B" w14:textId="0F39CDEE" w:rsidR="00EC15AC" w:rsidRPr="00882763" w:rsidRDefault="00634677" w:rsidP="00BF49AC">
      <w:pPr>
        <w:spacing w:line="276" w:lineRule="auto"/>
        <w:ind w:firstLine="720"/>
        <w:jc w:val="both"/>
        <w:rPr>
          <w:rFonts w:ascii="Cambria" w:hAnsi="Cambria"/>
          <w:sz w:val="24"/>
          <w:szCs w:val="24"/>
        </w:rPr>
      </w:pPr>
      <w:r w:rsidRPr="00882763">
        <w:rPr>
          <w:rFonts w:ascii="Cambria" w:hAnsi="Cambria"/>
          <w:sz w:val="24"/>
          <w:szCs w:val="24"/>
        </w:rPr>
        <w:t>That when next He comes with glory</w:t>
      </w:r>
      <w:r w:rsidR="003E0764" w:rsidRPr="00882763">
        <w:rPr>
          <w:rFonts w:ascii="Cambria" w:hAnsi="Cambria"/>
          <w:sz w:val="24"/>
          <w:szCs w:val="24"/>
        </w:rPr>
        <w:t>, and the world is wrapped in fear; w</w:t>
      </w:r>
      <w:r w:rsidR="00EC15AC" w:rsidRPr="00882763">
        <w:rPr>
          <w:rFonts w:ascii="Cambria" w:hAnsi="Cambria"/>
          <w:sz w:val="24"/>
          <w:szCs w:val="24"/>
        </w:rPr>
        <w:t>ith His mercy He may shield us, and with words of love draw near</w:t>
      </w:r>
      <w:r w:rsidRPr="00882763">
        <w:rPr>
          <w:rFonts w:ascii="Cambria" w:hAnsi="Cambria"/>
          <w:sz w:val="24"/>
          <w:szCs w:val="24"/>
        </w:rPr>
        <w:t>.</w:t>
      </w:r>
    </w:p>
    <w:p w14:paraId="005982D0" w14:textId="0FC1FB89" w:rsidR="008A26AB" w:rsidRPr="00882763" w:rsidRDefault="00992A92" w:rsidP="00BF49AC">
      <w:pPr>
        <w:spacing w:line="276" w:lineRule="auto"/>
        <w:ind w:firstLine="720"/>
        <w:jc w:val="both"/>
        <w:rPr>
          <w:rFonts w:ascii="Cambria" w:hAnsi="Cambria"/>
          <w:sz w:val="24"/>
          <w:szCs w:val="24"/>
        </w:rPr>
      </w:pPr>
      <w:r w:rsidRPr="00882763">
        <w:rPr>
          <w:rFonts w:ascii="Cambria" w:hAnsi="Cambria"/>
          <w:sz w:val="24"/>
          <w:szCs w:val="24"/>
        </w:rPr>
        <w:t>(Words</w:t>
      </w:r>
      <w:r w:rsidR="00584AF2" w:rsidRPr="00882763">
        <w:rPr>
          <w:rFonts w:ascii="Cambria" w:hAnsi="Cambria"/>
          <w:sz w:val="24"/>
          <w:szCs w:val="24"/>
        </w:rPr>
        <w:t xml:space="preserve">: </w:t>
      </w:r>
      <w:r w:rsidR="00584AF2" w:rsidRPr="00882763">
        <w:rPr>
          <w:rFonts w:ascii="Cambria" w:hAnsi="Cambria"/>
          <w:i/>
          <w:iCs/>
          <w:sz w:val="24"/>
          <w:szCs w:val="24"/>
        </w:rPr>
        <w:t xml:space="preserve">Vox </w:t>
      </w:r>
      <w:proofErr w:type="spellStart"/>
      <w:r w:rsidR="00584AF2" w:rsidRPr="00882763">
        <w:rPr>
          <w:rFonts w:ascii="Cambria" w:hAnsi="Cambria"/>
          <w:i/>
          <w:iCs/>
          <w:sz w:val="24"/>
          <w:szCs w:val="24"/>
        </w:rPr>
        <w:t>clara</w:t>
      </w:r>
      <w:proofErr w:type="spellEnd"/>
      <w:r w:rsidR="00584AF2" w:rsidRPr="00882763">
        <w:rPr>
          <w:rFonts w:ascii="Cambria" w:hAnsi="Cambria"/>
          <w:i/>
          <w:iCs/>
          <w:sz w:val="24"/>
          <w:szCs w:val="24"/>
        </w:rPr>
        <w:t xml:space="preserve"> ecce intonate</w:t>
      </w:r>
      <w:r w:rsidR="00584AF2" w:rsidRPr="00882763">
        <w:rPr>
          <w:rFonts w:ascii="Cambria" w:hAnsi="Cambria"/>
          <w:sz w:val="24"/>
          <w:szCs w:val="24"/>
        </w:rPr>
        <w:t>, c. 6</w:t>
      </w:r>
      <w:r w:rsidR="00584AF2" w:rsidRPr="00882763">
        <w:rPr>
          <w:rFonts w:ascii="Cambria" w:hAnsi="Cambria"/>
          <w:sz w:val="24"/>
          <w:szCs w:val="24"/>
          <w:vertAlign w:val="superscript"/>
        </w:rPr>
        <w:t>th</w:t>
      </w:r>
      <w:r w:rsidR="00584AF2" w:rsidRPr="00882763">
        <w:rPr>
          <w:rFonts w:ascii="Cambria" w:hAnsi="Cambria"/>
          <w:sz w:val="24"/>
          <w:szCs w:val="24"/>
        </w:rPr>
        <w:t xml:space="preserve"> century</w:t>
      </w:r>
      <w:r w:rsidR="00D6524B" w:rsidRPr="00882763">
        <w:rPr>
          <w:rFonts w:ascii="Cambria" w:hAnsi="Cambria"/>
          <w:sz w:val="24"/>
          <w:szCs w:val="24"/>
        </w:rPr>
        <w:t>, Ambrosian hymn for Advent</w:t>
      </w:r>
      <w:r w:rsidR="00C70B36" w:rsidRPr="00882763">
        <w:rPr>
          <w:rFonts w:ascii="Cambria" w:hAnsi="Cambria"/>
          <w:sz w:val="24"/>
          <w:szCs w:val="24"/>
        </w:rPr>
        <w:t>, 1849, Edward Caswall</w:t>
      </w:r>
      <w:r w:rsidR="00754B4A" w:rsidRPr="00882763">
        <w:rPr>
          <w:rFonts w:ascii="Cambria" w:hAnsi="Cambria"/>
          <w:sz w:val="24"/>
          <w:szCs w:val="24"/>
        </w:rPr>
        <w:t>)</w:t>
      </w:r>
    </w:p>
    <w:p w14:paraId="0DEB4F20" w14:textId="67FC42AD" w:rsidR="00EB251D" w:rsidRDefault="00754B4A" w:rsidP="00CF55B1">
      <w:pPr>
        <w:spacing w:line="276" w:lineRule="auto"/>
        <w:jc w:val="both"/>
        <w:rPr>
          <w:rFonts w:ascii="Cambria" w:hAnsi="Cambria"/>
          <w:sz w:val="32"/>
          <w:szCs w:val="32"/>
        </w:rPr>
      </w:pPr>
      <w:r>
        <w:rPr>
          <w:rFonts w:ascii="Cambria" w:hAnsi="Cambria"/>
          <w:noProof/>
          <w:sz w:val="32"/>
          <w:szCs w:val="32"/>
        </w:rPr>
        <w:drawing>
          <wp:anchor distT="0" distB="0" distL="114300" distR="114300" simplePos="0" relativeHeight="251658240" behindDoc="1" locked="0" layoutInCell="1" allowOverlap="1" wp14:anchorId="2F108223" wp14:editId="5396C9DD">
            <wp:simplePos x="0" y="0"/>
            <wp:positionH relativeFrom="margin">
              <wp:align>center</wp:align>
            </wp:positionH>
            <wp:positionV relativeFrom="paragraph">
              <wp:posOffset>21590</wp:posOffset>
            </wp:positionV>
            <wp:extent cx="2788920" cy="1823085"/>
            <wp:effectExtent l="0" t="0" r="0" b="5715"/>
            <wp:wrapTight wrapText="bothSides">
              <wp:wrapPolygon edited="0">
                <wp:start x="443" y="0"/>
                <wp:lineTo x="0" y="903"/>
                <wp:lineTo x="0" y="19862"/>
                <wp:lineTo x="148" y="21216"/>
                <wp:lineTo x="443" y="21442"/>
                <wp:lineTo x="20951" y="21442"/>
                <wp:lineTo x="21246" y="21216"/>
                <wp:lineTo x="21393" y="19862"/>
                <wp:lineTo x="21393" y="903"/>
                <wp:lineTo x="20951" y="0"/>
                <wp:lineTo x="443" y="0"/>
              </wp:wrapPolygon>
            </wp:wrapTight>
            <wp:docPr id="3913149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314996" name="Picture 391314996"/>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788920" cy="1823085"/>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p>
    <w:p w14:paraId="4A386F92" w14:textId="70AD9C1C" w:rsidR="00CF55B1" w:rsidRDefault="00C91402" w:rsidP="00CF55B1">
      <w:pPr>
        <w:spacing w:line="276" w:lineRule="auto"/>
        <w:jc w:val="both"/>
        <w:rPr>
          <w:rFonts w:ascii="Cambria" w:hAnsi="Cambria"/>
          <w:sz w:val="32"/>
          <w:szCs w:val="32"/>
        </w:rPr>
      </w:pPr>
      <w:r>
        <w:rPr>
          <w:rFonts w:ascii="Cambria" w:hAnsi="Cambria"/>
          <w:sz w:val="32"/>
          <w:szCs w:val="32"/>
        </w:rPr>
        <w:tab/>
      </w:r>
      <w:r w:rsidR="00B639B3">
        <w:rPr>
          <w:rFonts w:ascii="Cambria" w:hAnsi="Cambria"/>
          <w:sz w:val="32"/>
          <w:szCs w:val="32"/>
        </w:rPr>
        <w:t xml:space="preserve">  </w:t>
      </w:r>
      <w:r w:rsidR="00A14539">
        <w:rPr>
          <w:rFonts w:ascii="Cambria" w:hAnsi="Cambria"/>
          <w:sz w:val="32"/>
          <w:szCs w:val="32"/>
        </w:rPr>
        <w:t xml:space="preserve">  </w:t>
      </w:r>
      <w:r w:rsidR="001D6693">
        <w:rPr>
          <w:rFonts w:ascii="Cambria" w:hAnsi="Cambria"/>
          <w:sz w:val="32"/>
          <w:szCs w:val="32"/>
        </w:rPr>
        <w:t xml:space="preserve"> </w:t>
      </w:r>
    </w:p>
    <w:p w14:paraId="21AA7CB0" w14:textId="77777777" w:rsidR="00C33442" w:rsidRDefault="00C33442" w:rsidP="00CF55B1">
      <w:pPr>
        <w:spacing w:line="276" w:lineRule="auto"/>
        <w:jc w:val="both"/>
        <w:rPr>
          <w:rFonts w:ascii="Cambria" w:hAnsi="Cambria"/>
          <w:sz w:val="32"/>
          <w:szCs w:val="32"/>
        </w:rPr>
      </w:pPr>
    </w:p>
    <w:p w14:paraId="1850D71C" w14:textId="77777777" w:rsidR="00C33442" w:rsidRDefault="00C33442" w:rsidP="00CF55B1">
      <w:pPr>
        <w:spacing w:line="276" w:lineRule="auto"/>
        <w:jc w:val="both"/>
        <w:rPr>
          <w:rFonts w:ascii="Cambria" w:hAnsi="Cambria"/>
          <w:sz w:val="32"/>
          <w:szCs w:val="32"/>
        </w:rPr>
      </w:pPr>
    </w:p>
    <w:p w14:paraId="237A5AF5" w14:textId="77777777" w:rsidR="00C33442" w:rsidRDefault="00C33442" w:rsidP="00CF55B1">
      <w:pPr>
        <w:spacing w:line="276" w:lineRule="auto"/>
        <w:jc w:val="both"/>
        <w:rPr>
          <w:rFonts w:ascii="Cambria" w:hAnsi="Cambria"/>
          <w:sz w:val="32"/>
          <w:szCs w:val="32"/>
        </w:rPr>
      </w:pPr>
    </w:p>
    <w:p w14:paraId="2C4DB2F0" w14:textId="212372EA" w:rsidR="00C33442" w:rsidRDefault="00C33442" w:rsidP="00CF55B1">
      <w:pPr>
        <w:spacing w:line="276" w:lineRule="auto"/>
        <w:jc w:val="both"/>
        <w:rPr>
          <w:rFonts w:ascii="Cambria" w:hAnsi="Cambria"/>
          <w:sz w:val="32"/>
          <w:szCs w:val="32"/>
        </w:rPr>
      </w:pPr>
    </w:p>
    <w:p w14:paraId="7EB3A704" w14:textId="6A74B650" w:rsidR="00C33442" w:rsidRPr="00CF55B1" w:rsidRDefault="00C33442" w:rsidP="00CF55B1">
      <w:pPr>
        <w:spacing w:line="276" w:lineRule="auto"/>
        <w:jc w:val="both"/>
        <w:rPr>
          <w:rFonts w:ascii="Cambria" w:hAnsi="Cambria"/>
          <w:sz w:val="32"/>
          <w:szCs w:val="32"/>
        </w:rPr>
      </w:pPr>
    </w:p>
    <w:sectPr w:rsidR="00C33442" w:rsidRPr="00CF55B1" w:rsidSect="00CF55B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5AC75" w14:textId="77777777" w:rsidR="00205C1D" w:rsidRDefault="00205C1D" w:rsidP="00945F65">
      <w:pPr>
        <w:spacing w:after="0" w:line="240" w:lineRule="auto"/>
      </w:pPr>
      <w:r>
        <w:separator/>
      </w:r>
    </w:p>
  </w:endnote>
  <w:endnote w:type="continuationSeparator" w:id="0">
    <w:p w14:paraId="5E41A575" w14:textId="77777777" w:rsidR="00205C1D" w:rsidRDefault="00205C1D" w:rsidP="0094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EEE2C" w14:textId="77777777" w:rsidR="00205C1D" w:rsidRDefault="00205C1D" w:rsidP="00945F65">
      <w:pPr>
        <w:spacing w:after="0" w:line="240" w:lineRule="auto"/>
      </w:pPr>
      <w:r>
        <w:separator/>
      </w:r>
    </w:p>
  </w:footnote>
  <w:footnote w:type="continuationSeparator" w:id="0">
    <w:p w14:paraId="085BCD3F" w14:textId="77777777" w:rsidR="00205C1D" w:rsidRDefault="00205C1D" w:rsidP="00945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284025"/>
      <w:docPartObj>
        <w:docPartGallery w:val="Page Numbers (Margins)"/>
        <w:docPartUnique/>
      </w:docPartObj>
    </w:sdtPr>
    <w:sdtEndPr/>
    <w:sdtContent>
      <w:p w14:paraId="7E783E43" w14:textId="4FA6D259" w:rsidR="00945F65" w:rsidRDefault="00945F65">
        <w:pPr>
          <w:pStyle w:val="Header"/>
        </w:pPr>
        <w:r>
          <w:rPr>
            <w:noProof/>
          </w:rPr>
          <mc:AlternateContent>
            <mc:Choice Requires="wps">
              <w:drawing>
                <wp:anchor distT="0" distB="0" distL="114300" distR="114300" simplePos="0" relativeHeight="251659264" behindDoc="0" locked="0" layoutInCell="0" allowOverlap="1" wp14:anchorId="5A055D7B" wp14:editId="30323801">
                  <wp:simplePos x="0" y="0"/>
                  <wp:positionH relativeFrom="rightMargin">
                    <wp:align>center</wp:align>
                  </wp:positionH>
                  <wp:positionV relativeFrom="margin">
                    <wp:align>bottom</wp:align>
                  </wp:positionV>
                  <wp:extent cx="532765" cy="2183130"/>
                  <wp:effectExtent l="0" t="0" r="3810" b="0"/>
                  <wp:wrapNone/>
                  <wp:docPr id="20156099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0193E" w14:textId="77777777" w:rsidR="00945F65" w:rsidRDefault="00945F6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A055D7B" id="Rectangle 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1AE0193E" w14:textId="77777777" w:rsidR="00945F65" w:rsidRDefault="00945F6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B1"/>
    <w:rsid w:val="000A71D7"/>
    <w:rsid w:val="000F4B3F"/>
    <w:rsid w:val="000F5EA5"/>
    <w:rsid w:val="00125792"/>
    <w:rsid w:val="001476F0"/>
    <w:rsid w:val="00163402"/>
    <w:rsid w:val="0017015F"/>
    <w:rsid w:val="001B01B3"/>
    <w:rsid w:val="001D6693"/>
    <w:rsid w:val="001E5858"/>
    <w:rsid w:val="00205C1D"/>
    <w:rsid w:val="00206C46"/>
    <w:rsid w:val="00242E4A"/>
    <w:rsid w:val="00254493"/>
    <w:rsid w:val="00263999"/>
    <w:rsid w:val="002A6D4D"/>
    <w:rsid w:val="002F25FE"/>
    <w:rsid w:val="00307B3A"/>
    <w:rsid w:val="00311416"/>
    <w:rsid w:val="00327125"/>
    <w:rsid w:val="00364C95"/>
    <w:rsid w:val="003735FE"/>
    <w:rsid w:val="00385160"/>
    <w:rsid w:val="0038755E"/>
    <w:rsid w:val="003902D0"/>
    <w:rsid w:val="003A0817"/>
    <w:rsid w:val="003B583D"/>
    <w:rsid w:val="003D041A"/>
    <w:rsid w:val="003E0081"/>
    <w:rsid w:val="003E0764"/>
    <w:rsid w:val="004049F4"/>
    <w:rsid w:val="004804D9"/>
    <w:rsid w:val="00480823"/>
    <w:rsid w:val="00495DE5"/>
    <w:rsid w:val="004A69AB"/>
    <w:rsid w:val="004B3838"/>
    <w:rsid w:val="004C4354"/>
    <w:rsid w:val="004E5555"/>
    <w:rsid w:val="004E589B"/>
    <w:rsid w:val="004E65F4"/>
    <w:rsid w:val="004E70CE"/>
    <w:rsid w:val="004F6F47"/>
    <w:rsid w:val="00514C12"/>
    <w:rsid w:val="00514FEF"/>
    <w:rsid w:val="00520EA6"/>
    <w:rsid w:val="005215BE"/>
    <w:rsid w:val="00541DA1"/>
    <w:rsid w:val="00550F0C"/>
    <w:rsid w:val="005747D4"/>
    <w:rsid w:val="00583EEB"/>
    <w:rsid w:val="00584AF2"/>
    <w:rsid w:val="00590F06"/>
    <w:rsid w:val="005961E8"/>
    <w:rsid w:val="00596D25"/>
    <w:rsid w:val="005B16E1"/>
    <w:rsid w:val="005B3E80"/>
    <w:rsid w:val="005C106B"/>
    <w:rsid w:val="005C15F1"/>
    <w:rsid w:val="005C3B3B"/>
    <w:rsid w:val="006152C4"/>
    <w:rsid w:val="00634677"/>
    <w:rsid w:val="00676907"/>
    <w:rsid w:val="006B05A5"/>
    <w:rsid w:val="006C4C7B"/>
    <w:rsid w:val="006D2C89"/>
    <w:rsid w:val="006F0D8D"/>
    <w:rsid w:val="00702BBD"/>
    <w:rsid w:val="00707B63"/>
    <w:rsid w:val="00725E23"/>
    <w:rsid w:val="00735173"/>
    <w:rsid w:val="00740203"/>
    <w:rsid w:val="00744C8E"/>
    <w:rsid w:val="00754B4A"/>
    <w:rsid w:val="007621F1"/>
    <w:rsid w:val="0076707B"/>
    <w:rsid w:val="00790C3C"/>
    <w:rsid w:val="007A656B"/>
    <w:rsid w:val="007B2194"/>
    <w:rsid w:val="007E0E18"/>
    <w:rsid w:val="007F23C4"/>
    <w:rsid w:val="00801699"/>
    <w:rsid w:val="0080211C"/>
    <w:rsid w:val="00803082"/>
    <w:rsid w:val="00810069"/>
    <w:rsid w:val="008113C4"/>
    <w:rsid w:val="00825B3A"/>
    <w:rsid w:val="0082702E"/>
    <w:rsid w:val="00832AD5"/>
    <w:rsid w:val="00851A77"/>
    <w:rsid w:val="008722D0"/>
    <w:rsid w:val="008729A8"/>
    <w:rsid w:val="00877F24"/>
    <w:rsid w:val="00882763"/>
    <w:rsid w:val="00887F60"/>
    <w:rsid w:val="008A26AB"/>
    <w:rsid w:val="008A7842"/>
    <w:rsid w:val="008B77DE"/>
    <w:rsid w:val="00945F65"/>
    <w:rsid w:val="00977635"/>
    <w:rsid w:val="00981052"/>
    <w:rsid w:val="00992A92"/>
    <w:rsid w:val="0099719F"/>
    <w:rsid w:val="009A5541"/>
    <w:rsid w:val="009B732F"/>
    <w:rsid w:val="009D0479"/>
    <w:rsid w:val="00A02A34"/>
    <w:rsid w:val="00A14539"/>
    <w:rsid w:val="00A257E1"/>
    <w:rsid w:val="00A33020"/>
    <w:rsid w:val="00A3727D"/>
    <w:rsid w:val="00A4072D"/>
    <w:rsid w:val="00A45838"/>
    <w:rsid w:val="00A60699"/>
    <w:rsid w:val="00A922B4"/>
    <w:rsid w:val="00A94F16"/>
    <w:rsid w:val="00AB6D04"/>
    <w:rsid w:val="00AE2FC9"/>
    <w:rsid w:val="00AF195C"/>
    <w:rsid w:val="00AF24C4"/>
    <w:rsid w:val="00B007B2"/>
    <w:rsid w:val="00B103A4"/>
    <w:rsid w:val="00B330FE"/>
    <w:rsid w:val="00B521A8"/>
    <w:rsid w:val="00B639B3"/>
    <w:rsid w:val="00B9719B"/>
    <w:rsid w:val="00BA20BF"/>
    <w:rsid w:val="00BB2A08"/>
    <w:rsid w:val="00BD5E6C"/>
    <w:rsid w:val="00BE7665"/>
    <w:rsid w:val="00BF3B5A"/>
    <w:rsid w:val="00BF49AC"/>
    <w:rsid w:val="00C04A1C"/>
    <w:rsid w:val="00C05000"/>
    <w:rsid w:val="00C33442"/>
    <w:rsid w:val="00C5247E"/>
    <w:rsid w:val="00C625DF"/>
    <w:rsid w:val="00C62CDF"/>
    <w:rsid w:val="00C70B36"/>
    <w:rsid w:val="00C719C1"/>
    <w:rsid w:val="00C91402"/>
    <w:rsid w:val="00CA11E5"/>
    <w:rsid w:val="00CC0295"/>
    <w:rsid w:val="00CC33F4"/>
    <w:rsid w:val="00CF00B8"/>
    <w:rsid w:val="00CF0BFB"/>
    <w:rsid w:val="00CF10BF"/>
    <w:rsid w:val="00CF55B1"/>
    <w:rsid w:val="00D14BB2"/>
    <w:rsid w:val="00D6524B"/>
    <w:rsid w:val="00D726FC"/>
    <w:rsid w:val="00D73941"/>
    <w:rsid w:val="00D73B1D"/>
    <w:rsid w:val="00DA2789"/>
    <w:rsid w:val="00DA6D1F"/>
    <w:rsid w:val="00DB7CB6"/>
    <w:rsid w:val="00DD2240"/>
    <w:rsid w:val="00E2013A"/>
    <w:rsid w:val="00E432BF"/>
    <w:rsid w:val="00E50FCD"/>
    <w:rsid w:val="00E6249E"/>
    <w:rsid w:val="00E63AC8"/>
    <w:rsid w:val="00E72553"/>
    <w:rsid w:val="00EA4CEB"/>
    <w:rsid w:val="00EB251D"/>
    <w:rsid w:val="00EC15AC"/>
    <w:rsid w:val="00EC2157"/>
    <w:rsid w:val="00ED0550"/>
    <w:rsid w:val="00EE413E"/>
    <w:rsid w:val="00EF32DF"/>
    <w:rsid w:val="00F06307"/>
    <w:rsid w:val="00F13144"/>
    <w:rsid w:val="00F242FA"/>
    <w:rsid w:val="00F34AF6"/>
    <w:rsid w:val="00F35CEE"/>
    <w:rsid w:val="00F555FA"/>
    <w:rsid w:val="00F70703"/>
    <w:rsid w:val="00F8286D"/>
    <w:rsid w:val="00FD74AC"/>
    <w:rsid w:val="00FE5763"/>
    <w:rsid w:val="00FF3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57E6"/>
  <w15:chartTrackingRefBased/>
  <w15:docId w15:val="{D331AF2D-6754-4E90-BFC9-DC8E4EB0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F65"/>
  </w:style>
  <w:style w:type="paragraph" w:styleId="Footer">
    <w:name w:val="footer"/>
    <w:basedOn w:val="Normal"/>
    <w:link w:val="FooterChar"/>
    <w:uiPriority w:val="99"/>
    <w:unhideWhenUsed/>
    <w:rsid w:val="00945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Panagoplos</dc:creator>
  <cp:keywords/>
  <dc:description/>
  <cp:lastModifiedBy>Christopher Panagoplos</cp:lastModifiedBy>
  <cp:revision>167</cp:revision>
  <cp:lastPrinted>2024-12-12T22:19:00Z</cp:lastPrinted>
  <dcterms:created xsi:type="dcterms:W3CDTF">2024-12-11T14:58:00Z</dcterms:created>
  <dcterms:modified xsi:type="dcterms:W3CDTF">2024-12-12T22:24:00Z</dcterms:modified>
</cp:coreProperties>
</file>