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B04A" w14:textId="62ADDEF4" w:rsidR="00A4072D" w:rsidRPr="004852F0" w:rsidRDefault="0002392A" w:rsidP="0002392A">
      <w:pPr>
        <w:pBdr>
          <w:bottom w:val="single" w:sz="12" w:space="1" w:color="auto"/>
        </w:pBdr>
        <w:spacing w:line="276" w:lineRule="auto"/>
        <w:jc w:val="both"/>
        <w:rPr>
          <w:rFonts w:ascii="Cambria" w:hAnsi="Cambria"/>
          <w:sz w:val="24"/>
          <w:szCs w:val="24"/>
        </w:rPr>
      </w:pPr>
      <w:r w:rsidRPr="004852F0">
        <w:rPr>
          <w:rFonts w:ascii="Cambria" w:hAnsi="Cambria"/>
          <w:sz w:val="24"/>
          <w:szCs w:val="24"/>
        </w:rPr>
        <w:t>3 C 2025</w:t>
      </w:r>
    </w:p>
    <w:p w14:paraId="1BFF19D2" w14:textId="17A02DC0" w:rsidR="00B12699" w:rsidRPr="00E533B7" w:rsidRDefault="002F2C18" w:rsidP="00BD1CF9">
      <w:pPr>
        <w:spacing w:line="240" w:lineRule="auto"/>
        <w:jc w:val="both"/>
        <w:rPr>
          <w:rFonts w:ascii="Cambria" w:hAnsi="Cambria"/>
          <w:sz w:val="32"/>
          <w:szCs w:val="32"/>
        </w:rPr>
      </w:pPr>
      <w:r w:rsidRPr="004852F0">
        <w:rPr>
          <w:rFonts w:ascii="Cambria" w:hAnsi="Cambria"/>
          <w:sz w:val="24"/>
          <w:szCs w:val="24"/>
        </w:rPr>
        <w:tab/>
      </w:r>
      <w:r w:rsidRPr="00E533B7">
        <w:rPr>
          <w:rFonts w:ascii="Cambria" w:hAnsi="Cambria"/>
          <w:sz w:val="32"/>
          <w:szCs w:val="32"/>
        </w:rPr>
        <w:t xml:space="preserve">After Jesus’ baptism, </w:t>
      </w:r>
      <w:r w:rsidR="00BC59E7" w:rsidRPr="00E533B7">
        <w:rPr>
          <w:rFonts w:ascii="Cambria" w:hAnsi="Cambria"/>
          <w:sz w:val="32"/>
          <w:szCs w:val="32"/>
        </w:rPr>
        <w:t xml:space="preserve">Jesus </w:t>
      </w:r>
      <w:r w:rsidRPr="00E533B7">
        <w:rPr>
          <w:rFonts w:ascii="Cambria" w:hAnsi="Cambria"/>
          <w:i/>
          <w:iCs/>
          <w:sz w:val="32"/>
          <w:szCs w:val="32"/>
        </w:rPr>
        <w:t>“filled with the power of the Spirit,”</w:t>
      </w:r>
      <w:r w:rsidR="00BC59E7" w:rsidRPr="00E533B7">
        <w:rPr>
          <w:rFonts w:ascii="Cambria" w:hAnsi="Cambria"/>
          <w:sz w:val="32"/>
          <w:szCs w:val="32"/>
        </w:rPr>
        <w:t xml:space="preserve"> </w:t>
      </w:r>
      <w:r w:rsidR="008E2F86" w:rsidRPr="00E533B7">
        <w:rPr>
          <w:rFonts w:ascii="Cambria" w:hAnsi="Cambria"/>
          <w:sz w:val="32"/>
          <w:szCs w:val="32"/>
        </w:rPr>
        <w:t>returns to His hometown</w:t>
      </w:r>
      <w:r w:rsidR="005D4DE1" w:rsidRPr="00E533B7">
        <w:rPr>
          <w:rFonts w:ascii="Cambria" w:hAnsi="Cambria"/>
          <w:sz w:val="32"/>
          <w:szCs w:val="32"/>
        </w:rPr>
        <w:t xml:space="preserve"> of Nazareth</w:t>
      </w:r>
      <w:r w:rsidR="008E2F86" w:rsidRPr="00E533B7">
        <w:rPr>
          <w:rFonts w:ascii="Cambria" w:hAnsi="Cambria"/>
          <w:sz w:val="32"/>
          <w:szCs w:val="32"/>
        </w:rPr>
        <w:t xml:space="preserve"> in Galilee</w:t>
      </w:r>
      <w:r w:rsidR="002825D2" w:rsidRPr="00E533B7">
        <w:rPr>
          <w:rFonts w:ascii="Cambria" w:hAnsi="Cambria"/>
          <w:sz w:val="32"/>
          <w:szCs w:val="32"/>
        </w:rPr>
        <w:t xml:space="preserve">.  The importance of this moment is highlighted by its </w:t>
      </w:r>
      <w:r w:rsidR="00E55C47" w:rsidRPr="00E533B7">
        <w:rPr>
          <w:rFonts w:ascii="Cambria" w:hAnsi="Cambria"/>
          <w:sz w:val="32"/>
          <w:szCs w:val="32"/>
        </w:rPr>
        <w:t xml:space="preserve">dramatic rendering.  The scroll of Isaiah the prophet </w:t>
      </w:r>
      <w:r w:rsidR="001F0461" w:rsidRPr="00E533B7">
        <w:rPr>
          <w:rFonts w:ascii="Cambria" w:hAnsi="Cambria"/>
          <w:sz w:val="32"/>
          <w:szCs w:val="32"/>
        </w:rPr>
        <w:t xml:space="preserve">is handed to Him.  He searches </w:t>
      </w:r>
      <w:r w:rsidR="00486398" w:rsidRPr="00E533B7">
        <w:rPr>
          <w:rFonts w:ascii="Cambria" w:hAnsi="Cambria"/>
          <w:sz w:val="32"/>
          <w:szCs w:val="32"/>
        </w:rPr>
        <w:t xml:space="preserve">the words </w:t>
      </w:r>
      <w:r w:rsidR="00AF5F1A" w:rsidRPr="00E533B7">
        <w:rPr>
          <w:rFonts w:ascii="Cambria" w:hAnsi="Cambria"/>
          <w:sz w:val="32"/>
          <w:szCs w:val="32"/>
        </w:rPr>
        <w:t>and finds the Spirit-driven mission language</w:t>
      </w:r>
      <w:r w:rsidR="00276983" w:rsidRPr="00E533B7">
        <w:rPr>
          <w:rFonts w:ascii="Cambria" w:hAnsi="Cambria"/>
          <w:sz w:val="32"/>
          <w:szCs w:val="32"/>
        </w:rPr>
        <w:t xml:space="preserve"> of Isaiah.</w:t>
      </w:r>
      <w:r w:rsidR="00524D91" w:rsidRPr="00E533B7">
        <w:rPr>
          <w:rFonts w:ascii="Cambria" w:hAnsi="Cambria"/>
          <w:sz w:val="32"/>
          <w:szCs w:val="32"/>
        </w:rPr>
        <w:t xml:space="preserve">  He </w:t>
      </w:r>
      <w:r w:rsidR="009F676E" w:rsidRPr="00E533B7">
        <w:rPr>
          <w:rFonts w:ascii="Cambria" w:hAnsi="Cambria"/>
          <w:sz w:val="32"/>
          <w:szCs w:val="32"/>
        </w:rPr>
        <w:t>appropriates</w:t>
      </w:r>
      <w:r w:rsidR="00725947" w:rsidRPr="00E533B7">
        <w:rPr>
          <w:rFonts w:ascii="Cambria" w:hAnsi="Cambria"/>
          <w:sz w:val="32"/>
          <w:szCs w:val="32"/>
        </w:rPr>
        <w:t xml:space="preserve"> them</w:t>
      </w:r>
      <w:r w:rsidR="009F676E" w:rsidRPr="00E533B7">
        <w:rPr>
          <w:rFonts w:ascii="Cambria" w:hAnsi="Cambria"/>
          <w:sz w:val="32"/>
          <w:szCs w:val="32"/>
        </w:rPr>
        <w:t xml:space="preserve"> </w:t>
      </w:r>
      <w:r w:rsidR="008B37AF" w:rsidRPr="00E533B7">
        <w:rPr>
          <w:rFonts w:ascii="Cambria" w:hAnsi="Cambria"/>
          <w:sz w:val="32"/>
          <w:szCs w:val="32"/>
        </w:rPr>
        <w:t>to His ministry</w:t>
      </w:r>
      <w:r w:rsidR="00725947" w:rsidRPr="00E533B7">
        <w:rPr>
          <w:rFonts w:ascii="Cambria" w:hAnsi="Cambria"/>
          <w:sz w:val="32"/>
          <w:szCs w:val="32"/>
        </w:rPr>
        <w:t xml:space="preserve"> </w:t>
      </w:r>
      <w:r w:rsidR="00BF409E" w:rsidRPr="00E533B7">
        <w:rPr>
          <w:rFonts w:ascii="Cambria" w:hAnsi="Cambria"/>
          <w:sz w:val="32"/>
          <w:szCs w:val="32"/>
        </w:rPr>
        <w:t>which</w:t>
      </w:r>
      <w:r w:rsidR="00907FC4" w:rsidRPr="00E533B7">
        <w:rPr>
          <w:rFonts w:ascii="Cambria" w:hAnsi="Cambria"/>
          <w:sz w:val="32"/>
          <w:szCs w:val="32"/>
        </w:rPr>
        <w:t xml:space="preserve"> </w:t>
      </w:r>
      <w:r w:rsidR="00725947" w:rsidRPr="00E533B7">
        <w:rPr>
          <w:rFonts w:ascii="Cambria" w:hAnsi="Cambria"/>
          <w:sz w:val="32"/>
          <w:szCs w:val="32"/>
        </w:rPr>
        <w:t>evoke sentiments of hope</w:t>
      </w:r>
      <w:r w:rsidR="00FF33DB" w:rsidRPr="00E533B7">
        <w:rPr>
          <w:rFonts w:ascii="Cambria" w:hAnsi="Cambria"/>
          <w:sz w:val="32"/>
          <w:szCs w:val="32"/>
        </w:rPr>
        <w:t>.  Wherever human life is impover</w:t>
      </w:r>
      <w:r w:rsidR="00495FE0" w:rsidRPr="00E533B7">
        <w:rPr>
          <w:rFonts w:ascii="Cambria" w:hAnsi="Cambria"/>
          <w:sz w:val="32"/>
          <w:szCs w:val="32"/>
        </w:rPr>
        <w:t xml:space="preserve">ished, imprisoned, impaired, it will become enriched, free, and enabled.  </w:t>
      </w:r>
      <w:r w:rsidR="00646E53" w:rsidRPr="00E533B7">
        <w:rPr>
          <w:rFonts w:ascii="Cambria" w:hAnsi="Cambria"/>
          <w:sz w:val="32"/>
          <w:szCs w:val="32"/>
        </w:rPr>
        <w:t>All this will be done by the power of divine favor.</w:t>
      </w:r>
      <w:r w:rsidR="0090408C" w:rsidRPr="00E533B7">
        <w:rPr>
          <w:rFonts w:ascii="Cambria" w:hAnsi="Cambria"/>
          <w:sz w:val="32"/>
          <w:szCs w:val="32"/>
        </w:rPr>
        <w:t xml:space="preserve">  This moment is a call to transformative action.  </w:t>
      </w:r>
    </w:p>
    <w:p w14:paraId="114FAC7C" w14:textId="3A3EF30D" w:rsidR="00F74A51" w:rsidRPr="00E533B7" w:rsidRDefault="00D679BF" w:rsidP="00F74A51">
      <w:pPr>
        <w:spacing w:line="240" w:lineRule="auto"/>
        <w:jc w:val="center"/>
        <w:rPr>
          <w:rFonts w:ascii="Cambria" w:hAnsi="Cambria"/>
          <w:i/>
          <w:iCs/>
          <w:sz w:val="32"/>
          <w:szCs w:val="32"/>
        </w:rPr>
      </w:pPr>
      <w:r w:rsidRPr="00E533B7">
        <w:rPr>
          <w:rFonts w:ascii="Cambria" w:hAnsi="Cambria"/>
          <w:i/>
          <w:iCs/>
          <w:sz w:val="32"/>
          <w:szCs w:val="32"/>
        </w:rPr>
        <w:t>“</w:t>
      </w:r>
      <w:r w:rsidR="001473B5" w:rsidRPr="00E533B7">
        <w:rPr>
          <w:rFonts w:ascii="Cambria" w:hAnsi="Cambria"/>
          <w:i/>
          <w:iCs/>
          <w:sz w:val="32"/>
          <w:szCs w:val="32"/>
        </w:rPr>
        <w:t xml:space="preserve">The spirit of the Lord is upon me because </w:t>
      </w:r>
      <w:r w:rsidR="007722B0" w:rsidRPr="00E533B7">
        <w:rPr>
          <w:rFonts w:ascii="Cambria" w:hAnsi="Cambria"/>
          <w:i/>
          <w:iCs/>
          <w:sz w:val="32"/>
          <w:szCs w:val="32"/>
        </w:rPr>
        <w:t>he has anointed me;</w:t>
      </w:r>
    </w:p>
    <w:p w14:paraId="5A69FB50" w14:textId="66A892A7" w:rsidR="00F74A51" w:rsidRPr="00E533B7" w:rsidRDefault="007722B0" w:rsidP="00F74A51">
      <w:pPr>
        <w:spacing w:line="240" w:lineRule="auto"/>
        <w:jc w:val="center"/>
        <w:rPr>
          <w:rFonts w:ascii="Cambria" w:hAnsi="Cambria"/>
          <w:i/>
          <w:iCs/>
          <w:sz w:val="32"/>
          <w:szCs w:val="32"/>
        </w:rPr>
      </w:pPr>
      <w:r w:rsidRPr="00E533B7">
        <w:rPr>
          <w:rFonts w:ascii="Cambria" w:hAnsi="Cambria"/>
          <w:i/>
          <w:iCs/>
          <w:sz w:val="32"/>
          <w:szCs w:val="32"/>
        </w:rPr>
        <w:t>he has sent me to</w:t>
      </w:r>
      <w:r w:rsidR="009634CD" w:rsidRPr="00E533B7">
        <w:rPr>
          <w:rFonts w:ascii="Cambria" w:hAnsi="Cambria"/>
          <w:i/>
          <w:iCs/>
          <w:sz w:val="32"/>
          <w:szCs w:val="32"/>
        </w:rPr>
        <w:t xml:space="preserve"> </w:t>
      </w:r>
      <w:r w:rsidRPr="00E533B7">
        <w:rPr>
          <w:rFonts w:ascii="Cambria" w:hAnsi="Cambria"/>
          <w:i/>
          <w:iCs/>
          <w:sz w:val="32"/>
          <w:szCs w:val="32"/>
        </w:rPr>
        <w:t>announce good news to the poor,</w:t>
      </w:r>
    </w:p>
    <w:p w14:paraId="24AEF2E2" w14:textId="6C0F069A" w:rsidR="00F74A51" w:rsidRPr="00E533B7" w:rsidRDefault="007722B0" w:rsidP="00F74A51">
      <w:pPr>
        <w:spacing w:line="240" w:lineRule="auto"/>
        <w:jc w:val="center"/>
        <w:rPr>
          <w:rFonts w:ascii="Cambria" w:hAnsi="Cambria"/>
          <w:i/>
          <w:iCs/>
          <w:sz w:val="32"/>
          <w:szCs w:val="32"/>
        </w:rPr>
      </w:pPr>
      <w:r w:rsidRPr="00E533B7">
        <w:rPr>
          <w:rFonts w:ascii="Cambria" w:hAnsi="Cambria"/>
          <w:i/>
          <w:iCs/>
          <w:sz w:val="32"/>
          <w:szCs w:val="32"/>
        </w:rPr>
        <w:t>to proclaim release</w:t>
      </w:r>
      <w:r w:rsidR="004C3F76" w:rsidRPr="00E533B7">
        <w:rPr>
          <w:rFonts w:ascii="Cambria" w:hAnsi="Cambria"/>
          <w:i/>
          <w:iCs/>
          <w:sz w:val="32"/>
          <w:szCs w:val="32"/>
        </w:rPr>
        <w:t xml:space="preserve"> for prisoners and recovery of sight to the blind,</w:t>
      </w:r>
    </w:p>
    <w:p w14:paraId="42A96386" w14:textId="15450B3A" w:rsidR="00787B1D" w:rsidRPr="00E533B7" w:rsidRDefault="004C3F76" w:rsidP="00B75F62">
      <w:pPr>
        <w:spacing w:line="240" w:lineRule="auto"/>
        <w:jc w:val="center"/>
        <w:rPr>
          <w:rFonts w:ascii="Cambria" w:hAnsi="Cambria"/>
          <w:i/>
          <w:iCs/>
          <w:sz w:val="32"/>
          <w:szCs w:val="32"/>
        </w:rPr>
      </w:pPr>
      <w:r w:rsidRPr="00E533B7">
        <w:rPr>
          <w:rFonts w:ascii="Cambria" w:hAnsi="Cambria"/>
          <w:i/>
          <w:iCs/>
          <w:sz w:val="32"/>
          <w:szCs w:val="32"/>
        </w:rPr>
        <w:t>to let the broken victims go free, to proclaim a year of the Lord’s favor.”</w:t>
      </w:r>
    </w:p>
    <w:p w14:paraId="0061600B" w14:textId="77777777" w:rsidR="00B75F62" w:rsidRPr="00E533B7" w:rsidRDefault="00B75F62" w:rsidP="00B75F62">
      <w:pPr>
        <w:spacing w:line="240" w:lineRule="auto"/>
        <w:jc w:val="center"/>
        <w:rPr>
          <w:rFonts w:ascii="Cambria" w:hAnsi="Cambria"/>
          <w:i/>
          <w:iCs/>
          <w:sz w:val="32"/>
          <w:szCs w:val="32"/>
        </w:rPr>
      </w:pPr>
    </w:p>
    <w:p w14:paraId="43EC8431" w14:textId="77F14001" w:rsidR="007D7B07" w:rsidRPr="00E533B7" w:rsidRDefault="005A251F" w:rsidP="00787B1D">
      <w:pPr>
        <w:spacing w:line="276" w:lineRule="auto"/>
        <w:jc w:val="both"/>
        <w:rPr>
          <w:rFonts w:ascii="Cambria" w:hAnsi="Cambria"/>
          <w:sz w:val="32"/>
          <w:szCs w:val="32"/>
        </w:rPr>
      </w:pPr>
      <w:r w:rsidRPr="00E533B7">
        <w:rPr>
          <w:rFonts w:ascii="Cambria" w:hAnsi="Cambria"/>
          <w:sz w:val="32"/>
          <w:szCs w:val="32"/>
        </w:rPr>
        <w:t>This is Jesus’ inaugural speech</w:t>
      </w:r>
      <w:r w:rsidR="003F6082" w:rsidRPr="00E533B7">
        <w:rPr>
          <w:rFonts w:ascii="Cambria" w:hAnsi="Cambria"/>
          <w:sz w:val="32"/>
          <w:szCs w:val="32"/>
        </w:rPr>
        <w:t>, announcing that the divine action</w:t>
      </w:r>
      <w:r w:rsidR="00B4161F" w:rsidRPr="00E533B7">
        <w:rPr>
          <w:rFonts w:ascii="Cambria" w:hAnsi="Cambria"/>
          <w:sz w:val="32"/>
          <w:szCs w:val="32"/>
        </w:rPr>
        <w:t xml:space="preserve"> is now moving from promise to action.</w:t>
      </w:r>
      <w:r w:rsidR="00BB1D47" w:rsidRPr="00E533B7">
        <w:rPr>
          <w:rFonts w:ascii="Cambria" w:hAnsi="Cambria"/>
          <w:sz w:val="32"/>
          <w:szCs w:val="32"/>
        </w:rPr>
        <w:t xml:space="preserve">  It’s a </w:t>
      </w:r>
      <w:r w:rsidR="00E5652E" w:rsidRPr="00E533B7">
        <w:rPr>
          <w:rFonts w:ascii="Cambria" w:hAnsi="Cambria"/>
          <w:sz w:val="32"/>
          <w:szCs w:val="32"/>
        </w:rPr>
        <w:t>word of hope to a hopeless situation.</w:t>
      </w:r>
      <w:r w:rsidR="00E92F3F" w:rsidRPr="00E533B7">
        <w:rPr>
          <w:rFonts w:ascii="Cambria" w:hAnsi="Cambria"/>
          <w:sz w:val="32"/>
          <w:szCs w:val="32"/>
        </w:rPr>
        <w:t xml:space="preserve">  </w:t>
      </w:r>
      <w:r w:rsidR="00485A57" w:rsidRPr="00E533B7">
        <w:rPr>
          <w:rFonts w:ascii="Cambria" w:hAnsi="Cambria"/>
          <w:sz w:val="32"/>
          <w:szCs w:val="32"/>
        </w:rPr>
        <w:t>With Jesus a</w:t>
      </w:r>
      <w:r w:rsidR="002E1593" w:rsidRPr="00E533B7">
        <w:rPr>
          <w:rFonts w:ascii="Cambria" w:hAnsi="Cambria"/>
          <w:sz w:val="32"/>
          <w:szCs w:val="32"/>
        </w:rPr>
        <w:t xml:space="preserve">s teacher, the entire synagogue </w:t>
      </w:r>
      <w:r w:rsidR="00485A57" w:rsidRPr="00E533B7">
        <w:rPr>
          <w:rFonts w:ascii="Cambria" w:hAnsi="Cambria"/>
          <w:sz w:val="32"/>
          <w:szCs w:val="32"/>
        </w:rPr>
        <w:t>is focused on Him</w:t>
      </w:r>
      <w:r w:rsidR="008C0010" w:rsidRPr="00E533B7">
        <w:rPr>
          <w:rFonts w:ascii="Cambria" w:hAnsi="Cambria"/>
          <w:sz w:val="32"/>
          <w:szCs w:val="32"/>
        </w:rPr>
        <w:t xml:space="preserve">.  Jesus tells them </w:t>
      </w:r>
      <w:r w:rsidR="00DB7CF6" w:rsidRPr="00E533B7">
        <w:rPr>
          <w:rFonts w:ascii="Cambria" w:hAnsi="Cambria"/>
          <w:sz w:val="32"/>
          <w:szCs w:val="32"/>
        </w:rPr>
        <w:t>that the promise has been ful</w:t>
      </w:r>
      <w:r w:rsidR="00C2457F" w:rsidRPr="00E533B7">
        <w:rPr>
          <w:rFonts w:ascii="Cambria" w:hAnsi="Cambria"/>
          <w:sz w:val="32"/>
          <w:szCs w:val="32"/>
        </w:rPr>
        <w:t>filled.  The waiting is over.  Jesus sp</w:t>
      </w:r>
      <w:r w:rsidR="00D72A11" w:rsidRPr="00E533B7">
        <w:rPr>
          <w:rFonts w:ascii="Cambria" w:hAnsi="Cambria"/>
          <w:sz w:val="32"/>
          <w:szCs w:val="32"/>
        </w:rPr>
        <w:t>eaks</w:t>
      </w:r>
      <w:r w:rsidR="003F76F3" w:rsidRPr="00E533B7">
        <w:rPr>
          <w:rFonts w:ascii="Cambria" w:hAnsi="Cambria"/>
          <w:sz w:val="32"/>
          <w:szCs w:val="32"/>
        </w:rPr>
        <w:t xml:space="preserve"> the words</w:t>
      </w:r>
      <w:r w:rsidR="00C2457F" w:rsidRPr="00E533B7">
        <w:rPr>
          <w:rFonts w:ascii="Cambria" w:hAnsi="Cambria"/>
          <w:sz w:val="32"/>
          <w:szCs w:val="32"/>
        </w:rPr>
        <w:t>.  The people heard</w:t>
      </w:r>
      <w:r w:rsidR="003F76F3" w:rsidRPr="00E533B7">
        <w:rPr>
          <w:rFonts w:ascii="Cambria" w:hAnsi="Cambria"/>
          <w:sz w:val="32"/>
          <w:szCs w:val="32"/>
        </w:rPr>
        <w:t xml:space="preserve"> the</w:t>
      </w:r>
      <w:r w:rsidR="00F73AC2" w:rsidRPr="00E533B7">
        <w:rPr>
          <w:rFonts w:ascii="Cambria" w:hAnsi="Cambria"/>
          <w:sz w:val="32"/>
          <w:szCs w:val="32"/>
        </w:rPr>
        <w:t>m</w:t>
      </w:r>
      <w:r w:rsidR="009B2475" w:rsidRPr="00E533B7">
        <w:rPr>
          <w:rFonts w:ascii="Cambria" w:hAnsi="Cambria"/>
          <w:sz w:val="32"/>
          <w:szCs w:val="32"/>
        </w:rPr>
        <w:t>.  The words were no longer words of prediction.  They were words of inauguration.</w:t>
      </w:r>
      <w:r w:rsidR="003F76F3" w:rsidRPr="00E533B7">
        <w:rPr>
          <w:rFonts w:ascii="Cambria" w:hAnsi="Cambria"/>
          <w:sz w:val="32"/>
          <w:szCs w:val="32"/>
        </w:rPr>
        <w:t xml:space="preserve"> </w:t>
      </w:r>
      <w:r w:rsidR="00E32C97" w:rsidRPr="00E533B7">
        <w:rPr>
          <w:rFonts w:ascii="Cambria" w:hAnsi="Cambria"/>
          <w:i/>
          <w:iCs/>
          <w:sz w:val="32"/>
          <w:szCs w:val="32"/>
        </w:rPr>
        <w:t>“The Kingdom of God is justice and peace, and joy in the Holy Spirit.  Come Lord, and open in us, the gates of your Kingdom.”</w:t>
      </w:r>
      <w:r w:rsidR="00E32C97" w:rsidRPr="00E533B7">
        <w:rPr>
          <w:rFonts w:ascii="Cambria" w:hAnsi="Cambria"/>
          <w:sz w:val="32"/>
          <w:szCs w:val="32"/>
        </w:rPr>
        <w:t xml:space="preserve">   </w:t>
      </w:r>
    </w:p>
    <w:p w14:paraId="28BD9099" w14:textId="1F7E6C33" w:rsidR="0030609B" w:rsidRDefault="00643F10" w:rsidP="00787B1D">
      <w:pPr>
        <w:spacing w:line="276" w:lineRule="auto"/>
        <w:jc w:val="both"/>
        <w:rPr>
          <w:rFonts w:ascii="Cambria" w:hAnsi="Cambria"/>
          <w:sz w:val="32"/>
          <w:szCs w:val="32"/>
        </w:rPr>
      </w:pPr>
      <w:r w:rsidRPr="00E533B7">
        <w:rPr>
          <w:rFonts w:ascii="Cambria" w:hAnsi="Cambria"/>
          <w:sz w:val="32"/>
          <w:szCs w:val="32"/>
        </w:rPr>
        <w:tab/>
        <w:t xml:space="preserve">Jesus returns to His hometown, to sights and sounds of boyhood memories, as the </w:t>
      </w:r>
      <w:r w:rsidR="0028420F" w:rsidRPr="00E533B7">
        <w:rPr>
          <w:rFonts w:ascii="Cambria" w:hAnsi="Cambria"/>
          <w:sz w:val="32"/>
          <w:szCs w:val="32"/>
        </w:rPr>
        <w:t>s</w:t>
      </w:r>
      <w:r w:rsidRPr="00E533B7">
        <w:rPr>
          <w:rFonts w:ascii="Cambria" w:hAnsi="Cambria"/>
          <w:sz w:val="32"/>
          <w:szCs w:val="32"/>
        </w:rPr>
        <w:t>on of Mary and Joseph.  But something happened at His baptism</w:t>
      </w:r>
      <w:r w:rsidR="00E64C89" w:rsidRPr="00E533B7">
        <w:rPr>
          <w:rFonts w:ascii="Cambria" w:hAnsi="Cambria"/>
          <w:sz w:val="32"/>
          <w:szCs w:val="32"/>
        </w:rPr>
        <w:t xml:space="preserve">.  </w:t>
      </w:r>
      <w:r w:rsidRPr="00E533B7">
        <w:rPr>
          <w:rFonts w:ascii="Cambria" w:hAnsi="Cambria"/>
          <w:sz w:val="32"/>
          <w:szCs w:val="32"/>
        </w:rPr>
        <w:t xml:space="preserve">He was </w:t>
      </w:r>
      <w:r w:rsidRPr="00E533B7">
        <w:rPr>
          <w:rFonts w:ascii="Cambria" w:hAnsi="Cambria"/>
          <w:i/>
          <w:iCs/>
          <w:sz w:val="32"/>
          <w:szCs w:val="32"/>
        </w:rPr>
        <w:t>“filled with the power of the Spirit.”</w:t>
      </w:r>
      <w:r w:rsidR="00E64C89" w:rsidRPr="00E533B7">
        <w:rPr>
          <w:rFonts w:ascii="Cambria" w:hAnsi="Cambria"/>
          <w:sz w:val="32"/>
          <w:szCs w:val="32"/>
        </w:rPr>
        <w:t xml:space="preserve">  Jesus had experienced God: the heavens </w:t>
      </w:r>
      <w:r w:rsidR="0028420F" w:rsidRPr="00E533B7">
        <w:rPr>
          <w:rFonts w:ascii="Cambria" w:hAnsi="Cambria"/>
          <w:sz w:val="32"/>
          <w:szCs w:val="32"/>
        </w:rPr>
        <w:t xml:space="preserve">were </w:t>
      </w:r>
      <w:r w:rsidR="00E64C89" w:rsidRPr="00E533B7">
        <w:rPr>
          <w:rFonts w:ascii="Cambria" w:hAnsi="Cambria"/>
          <w:sz w:val="32"/>
          <w:szCs w:val="32"/>
        </w:rPr>
        <w:t>opened, a dove descended, and a voice was heard.</w:t>
      </w:r>
      <w:r w:rsidR="0028420F" w:rsidRPr="00E533B7">
        <w:rPr>
          <w:rFonts w:ascii="Cambria" w:hAnsi="Cambria"/>
          <w:sz w:val="32"/>
          <w:szCs w:val="32"/>
        </w:rPr>
        <w:t xml:space="preserve">  </w:t>
      </w:r>
      <w:r w:rsidR="00E64C89" w:rsidRPr="00E533B7">
        <w:rPr>
          <w:rFonts w:ascii="Cambria" w:hAnsi="Cambria"/>
          <w:sz w:val="32"/>
          <w:szCs w:val="32"/>
        </w:rPr>
        <w:t>Jesus</w:t>
      </w:r>
      <w:r w:rsidR="0028420F" w:rsidRPr="00E533B7">
        <w:rPr>
          <w:rFonts w:ascii="Cambria" w:hAnsi="Cambria"/>
          <w:sz w:val="32"/>
          <w:szCs w:val="32"/>
        </w:rPr>
        <w:t>, son of Mary, comes as</w:t>
      </w:r>
      <w:r w:rsidR="00E64C89" w:rsidRPr="00E533B7">
        <w:rPr>
          <w:rFonts w:ascii="Cambria" w:hAnsi="Cambria"/>
          <w:sz w:val="32"/>
          <w:szCs w:val="32"/>
        </w:rPr>
        <w:t xml:space="preserve"> the Son of God. </w:t>
      </w:r>
    </w:p>
    <w:p w14:paraId="7B93E68B" w14:textId="77777777" w:rsidR="00606384" w:rsidRDefault="00606384" w:rsidP="00787B1D">
      <w:pPr>
        <w:spacing w:line="276" w:lineRule="auto"/>
        <w:jc w:val="both"/>
        <w:rPr>
          <w:rFonts w:ascii="Cambria" w:hAnsi="Cambria"/>
          <w:sz w:val="32"/>
          <w:szCs w:val="32"/>
        </w:rPr>
      </w:pPr>
    </w:p>
    <w:p w14:paraId="4E0AFC72" w14:textId="77777777" w:rsidR="00606384" w:rsidRDefault="00606384" w:rsidP="00787B1D">
      <w:pPr>
        <w:spacing w:line="276" w:lineRule="auto"/>
        <w:jc w:val="both"/>
        <w:rPr>
          <w:rFonts w:ascii="Cambria" w:hAnsi="Cambria"/>
          <w:sz w:val="32"/>
          <w:szCs w:val="32"/>
        </w:rPr>
      </w:pPr>
    </w:p>
    <w:p w14:paraId="4E7AEE82" w14:textId="77777777" w:rsidR="00606384" w:rsidRPr="00E533B7" w:rsidRDefault="00606384" w:rsidP="00787B1D">
      <w:pPr>
        <w:spacing w:line="276" w:lineRule="auto"/>
        <w:jc w:val="both"/>
        <w:rPr>
          <w:rFonts w:ascii="Cambria" w:hAnsi="Cambria"/>
          <w:sz w:val="32"/>
          <w:szCs w:val="32"/>
        </w:rPr>
      </w:pPr>
    </w:p>
    <w:p w14:paraId="592886F2" w14:textId="2C1FCEA8" w:rsidR="00643F10" w:rsidRPr="00E533B7" w:rsidRDefault="0028420F" w:rsidP="00787B1D">
      <w:pPr>
        <w:spacing w:line="276" w:lineRule="auto"/>
        <w:jc w:val="both"/>
        <w:rPr>
          <w:rFonts w:ascii="Cambria" w:hAnsi="Cambria"/>
          <w:i/>
          <w:iCs/>
          <w:sz w:val="32"/>
          <w:szCs w:val="32"/>
        </w:rPr>
      </w:pPr>
      <w:r w:rsidRPr="00E533B7">
        <w:rPr>
          <w:rFonts w:ascii="Cambria" w:hAnsi="Cambria"/>
          <w:sz w:val="32"/>
          <w:szCs w:val="32"/>
        </w:rPr>
        <w:lastRenderedPageBreak/>
        <w:tab/>
        <w:t xml:space="preserve">We see a similar movement in the life of St Francis.  He said, </w:t>
      </w:r>
      <w:r w:rsidRPr="00E533B7">
        <w:rPr>
          <w:rFonts w:ascii="Cambria" w:hAnsi="Cambria"/>
          <w:i/>
          <w:iCs/>
          <w:sz w:val="32"/>
          <w:szCs w:val="32"/>
        </w:rPr>
        <w:t>“The Lord Himself led me.”</w:t>
      </w:r>
      <w:r w:rsidRPr="00E533B7">
        <w:rPr>
          <w:rFonts w:ascii="Cambria" w:hAnsi="Cambria"/>
          <w:sz w:val="32"/>
          <w:szCs w:val="32"/>
        </w:rPr>
        <w:t xml:space="preserve">  This movement from bitterness to sweetness is both perplexing and profound.  </w:t>
      </w:r>
      <w:r w:rsidR="0030609B" w:rsidRPr="00E533B7">
        <w:rPr>
          <w:rFonts w:ascii="Cambria" w:hAnsi="Cambria"/>
          <w:sz w:val="32"/>
          <w:szCs w:val="32"/>
        </w:rPr>
        <w:t xml:space="preserve">Here we begin to see a shift in Francis’ form of life, the process of his conversion.  In 2002 the then-Cardinal Joseph Ratzinger wrote an essay titled </w:t>
      </w:r>
      <w:r w:rsidR="0030609B" w:rsidRPr="00E533B7">
        <w:rPr>
          <w:rFonts w:ascii="Cambria" w:hAnsi="Cambria"/>
          <w:sz w:val="32"/>
          <w:szCs w:val="32"/>
          <w:u w:val="single"/>
        </w:rPr>
        <w:t>The Contemplation of Beauty</w:t>
      </w:r>
      <w:r w:rsidR="0030609B" w:rsidRPr="00E533B7">
        <w:rPr>
          <w:rFonts w:ascii="Cambria" w:hAnsi="Cambria"/>
          <w:sz w:val="32"/>
          <w:szCs w:val="32"/>
        </w:rPr>
        <w:t xml:space="preserve">: </w:t>
      </w:r>
      <w:r w:rsidR="0030609B" w:rsidRPr="00E533B7">
        <w:rPr>
          <w:rFonts w:ascii="Cambria" w:hAnsi="Cambria"/>
          <w:i/>
          <w:iCs/>
          <w:sz w:val="32"/>
          <w:szCs w:val="32"/>
        </w:rPr>
        <w:t>“The beauty of Truth appears in him, the beauty of God Himself who draws us to Himself and, at the same time captures us with the wound of Love, the holy passion that enables us to go forth…to meet the Love who calls us.”</w:t>
      </w:r>
    </w:p>
    <w:p w14:paraId="258E535D" w14:textId="2F777470" w:rsidR="004852F0" w:rsidRPr="00E533B7" w:rsidRDefault="0030609B" w:rsidP="00787B1D">
      <w:pPr>
        <w:spacing w:line="276" w:lineRule="auto"/>
        <w:jc w:val="both"/>
        <w:rPr>
          <w:rFonts w:ascii="Cambria" w:hAnsi="Cambria"/>
          <w:i/>
          <w:iCs/>
          <w:sz w:val="32"/>
          <w:szCs w:val="32"/>
        </w:rPr>
      </w:pPr>
      <w:r w:rsidRPr="00E533B7">
        <w:rPr>
          <w:rFonts w:ascii="Cambria" w:hAnsi="Cambria"/>
          <w:sz w:val="32"/>
          <w:szCs w:val="32"/>
        </w:rPr>
        <w:tab/>
      </w:r>
      <w:r w:rsidR="00155CFE" w:rsidRPr="00E533B7">
        <w:rPr>
          <w:rFonts w:ascii="Cambria" w:hAnsi="Cambria"/>
          <w:sz w:val="32"/>
          <w:szCs w:val="32"/>
        </w:rPr>
        <w:t xml:space="preserve">The </w:t>
      </w:r>
      <w:r w:rsidR="00136F30" w:rsidRPr="00E533B7">
        <w:rPr>
          <w:rFonts w:ascii="Cambria" w:hAnsi="Cambria"/>
          <w:sz w:val="32"/>
          <w:szCs w:val="32"/>
        </w:rPr>
        <w:t xml:space="preserve">Orthodox saint and theologian Nicholas teaches that “it is knowing that causes love and gives birth to it.”  Concerned with the effects of the washing of baptism on those that have loved to the very end, he asks </w:t>
      </w:r>
      <w:r w:rsidR="00136F30" w:rsidRPr="00E533B7">
        <w:rPr>
          <w:rFonts w:ascii="Cambria" w:hAnsi="Cambria"/>
          <w:i/>
          <w:iCs/>
          <w:sz w:val="32"/>
          <w:szCs w:val="32"/>
        </w:rPr>
        <w:t xml:space="preserve">“what is the cause of their love, what did they experience to make them love in this way, and whence they received the fire of love?  When one has a longing so great that it surpasses human nature and eager desire, and are able to accomplish things beyond human thought, it is the </w:t>
      </w:r>
      <w:proofErr w:type="gramStart"/>
      <w:r w:rsidR="00136F30" w:rsidRPr="00E533B7">
        <w:rPr>
          <w:rFonts w:ascii="Cambria" w:hAnsi="Cambria"/>
          <w:i/>
          <w:iCs/>
          <w:sz w:val="32"/>
          <w:szCs w:val="32"/>
        </w:rPr>
        <w:t>Bridegroom</w:t>
      </w:r>
      <w:proofErr w:type="gramEnd"/>
      <w:r w:rsidR="00136F30" w:rsidRPr="00E533B7">
        <w:rPr>
          <w:rFonts w:ascii="Cambria" w:hAnsi="Cambria"/>
          <w:i/>
          <w:iCs/>
          <w:sz w:val="32"/>
          <w:szCs w:val="32"/>
        </w:rPr>
        <w:t xml:space="preserve"> who has smitten them with this longing.  It is He who has sent a ray of His beauty into their eyes.  The greatness of the wound shows</w:t>
      </w:r>
      <w:r w:rsidR="00155CFE" w:rsidRPr="00E533B7">
        <w:rPr>
          <w:rFonts w:ascii="Cambria" w:hAnsi="Cambria"/>
          <w:i/>
          <w:iCs/>
          <w:sz w:val="32"/>
          <w:szCs w:val="32"/>
        </w:rPr>
        <w:t xml:space="preserve"> the dart which has struck home, the longing indicates who has inflicted the wound.”</w:t>
      </w:r>
    </w:p>
    <w:p w14:paraId="0F88D1F5" w14:textId="28A0DB76" w:rsidR="0082495C" w:rsidRDefault="00155CFE" w:rsidP="00787B1D">
      <w:pPr>
        <w:spacing w:line="276" w:lineRule="auto"/>
        <w:jc w:val="both"/>
        <w:rPr>
          <w:rFonts w:ascii="Cambria" w:hAnsi="Cambria"/>
          <w:i/>
          <w:iCs/>
          <w:sz w:val="32"/>
          <w:szCs w:val="32"/>
        </w:rPr>
      </w:pPr>
      <w:r w:rsidRPr="00E533B7">
        <w:rPr>
          <w:rFonts w:ascii="Cambria" w:hAnsi="Cambria"/>
          <w:sz w:val="32"/>
          <w:szCs w:val="32"/>
        </w:rPr>
        <w:tab/>
        <w:t xml:space="preserve">Thinking of the icon of the Cross of San Damiano, so important to Francis, comes to mind.  Cardinal Ratzinger says that what is required when praying before the image is an </w:t>
      </w:r>
      <w:r w:rsidRPr="00E533B7">
        <w:rPr>
          <w:rFonts w:ascii="Cambria" w:hAnsi="Cambria"/>
          <w:i/>
          <w:iCs/>
          <w:sz w:val="32"/>
          <w:szCs w:val="32"/>
        </w:rPr>
        <w:t>“inner perception”</w:t>
      </w:r>
      <w:r w:rsidRPr="00E533B7">
        <w:rPr>
          <w:rFonts w:ascii="Cambria" w:hAnsi="Cambria"/>
          <w:sz w:val="32"/>
          <w:szCs w:val="32"/>
        </w:rPr>
        <w:t xml:space="preserve"> that frees itself </w:t>
      </w:r>
      <w:r w:rsidRPr="00E533B7">
        <w:rPr>
          <w:rFonts w:ascii="Cambria" w:hAnsi="Cambria"/>
          <w:i/>
          <w:iCs/>
          <w:sz w:val="32"/>
          <w:szCs w:val="32"/>
        </w:rPr>
        <w:t xml:space="preserve">“from the impression of the merely sensible.  Prayer and ascetical effort </w:t>
      </w:r>
      <w:proofErr w:type="gramStart"/>
      <w:r w:rsidRPr="00E533B7">
        <w:rPr>
          <w:rFonts w:ascii="Cambria" w:hAnsi="Cambria"/>
          <w:i/>
          <w:iCs/>
          <w:sz w:val="32"/>
          <w:szCs w:val="32"/>
        </w:rPr>
        <w:t>acquires</w:t>
      </w:r>
      <w:proofErr w:type="gramEnd"/>
      <w:r w:rsidRPr="00E533B7">
        <w:rPr>
          <w:rFonts w:ascii="Cambria" w:hAnsi="Cambria"/>
          <w:i/>
          <w:iCs/>
          <w:sz w:val="32"/>
          <w:szCs w:val="32"/>
        </w:rPr>
        <w:t xml:space="preserve"> a new and deeper capacity to see.” </w:t>
      </w:r>
      <w:r w:rsidRPr="00E533B7">
        <w:rPr>
          <w:rFonts w:ascii="Cambria" w:hAnsi="Cambria"/>
          <w:sz w:val="32"/>
          <w:szCs w:val="32"/>
        </w:rPr>
        <w:t xml:space="preserve"> This inner way</w:t>
      </w:r>
      <w:r w:rsidR="00466EEE">
        <w:rPr>
          <w:rFonts w:ascii="Cambria" w:hAnsi="Cambria"/>
          <w:sz w:val="32"/>
          <w:szCs w:val="32"/>
        </w:rPr>
        <w:t xml:space="preserve">, inwardly </w:t>
      </w:r>
      <w:r w:rsidR="00347D53">
        <w:rPr>
          <w:rFonts w:ascii="Cambria" w:hAnsi="Cambria"/>
          <w:sz w:val="32"/>
          <w:szCs w:val="32"/>
        </w:rPr>
        <w:t>purified and interiorly</w:t>
      </w:r>
      <w:r w:rsidR="00C45A42">
        <w:rPr>
          <w:rFonts w:ascii="Cambria" w:hAnsi="Cambria"/>
          <w:sz w:val="32"/>
          <w:szCs w:val="32"/>
        </w:rPr>
        <w:t xml:space="preserve"> transformed,</w:t>
      </w:r>
      <w:r w:rsidRPr="00E533B7">
        <w:rPr>
          <w:rFonts w:ascii="Cambria" w:hAnsi="Cambria"/>
          <w:sz w:val="32"/>
          <w:szCs w:val="32"/>
        </w:rPr>
        <w:t xml:space="preserve"> is a path toward both beauty and truth.  With this enriched perception, </w:t>
      </w:r>
      <w:r w:rsidR="00E533B7">
        <w:rPr>
          <w:rFonts w:ascii="Cambria" w:hAnsi="Cambria"/>
          <w:sz w:val="32"/>
          <w:szCs w:val="32"/>
        </w:rPr>
        <w:t>we are</w:t>
      </w:r>
      <w:r w:rsidRPr="00E533B7">
        <w:rPr>
          <w:rFonts w:ascii="Cambria" w:hAnsi="Cambria"/>
          <w:sz w:val="32"/>
          <w:szCs w:val="32"/>
        </w:rPr>
        <w:t xml:space="preserve"> able to more fully recognize the </w:t>
      </w:r>
      <w:r w:rsidRPr="00E533B7">
        <w:rPr>
          <w:rFonts w:ascii="Cambria" w:hAnsi="Cambria"/>
          <w:i/>
          <w:iCs/>
          <w:sz w:val="32"/>
          <w:szCs w:val="32"/>
        </w:rPr>
        <w:t>“glory of God.”</w:t>
      </w:r>
      <w:r w:rsidR="00EF47AF" w:rsidRPr="00E533B7">
        <w:rPr>
          <w:rFonts w:ascii="Cambria" w:hAnsi="Cambria"/>
          <w:sz w:val="32"/>
          <w:szCs w:val="32"/>
        </w:rPr>
        <w:t xml:space="preserve">  In Christ’s passion, </w:t>
      </w:r>
      <w:r w:rsidR="00EF47AF" w:rsidRPr="00E533B7">
        <w:rPr>
          <w:rFonts w:ascii="Cambria" w:hAnsi="Cambria"/>
          <w:i/>
          <w:iCs/>
          <w:sz w:val="32"/>
          <w:szCs w:val="32"/>
        </w:rPr>
        <w:t>“the experience of the beautiful has received new depth and new realism.  In the face of the Crucified appears the genuine, extreme beauty—the beauty of love that goes to the very end.”</w:t>
      </w:r>
    </w:p>
    <w:p w14:paraId="5B98A3A3" w14:textId="77777777" w:rsidR="00606384" w:rsidRDefault="00606384" w:rsidP="00787B1D">
      <w:pPr>
        <w:spacing w:line="276" w:lineRule="auto"/>
        <w:jc w:val="both"/>
        <w:rPr>
          <w:rFonts w:ascii="Cambria" w:hAnsi="Cambria"/>
          <w:i/>
          <w:iCs/>
          <w:sz w:val="32"/>
          <w:szCs w:val="32"/>
        </w:rPr>
      </w:pPr>
    </w:p>
    <w:p w14:paraId="3A9FF63F" w14:textId="77777777" w:rsidR="00606384" w:rsidRDefault="00606384" w:rsidP="00787B1D">
      <w:pPr>
        <w:spacing w:line="276" w:lineRule="auto"/>
        <w:jc w:val="both"/>
        <w:rPr>
          <w:rFonts w:ascii="Cambria" w:hAnsi="Cambria"/>
          <w:i/>
          <w:iCs/>
          <w:sz w:val="32"/>
          <w:szCs w:val="32"/>
        </w:rPr>
      </w:pPr>
    </w:p>
    <w:p w14:paraId="6B42DB70" w14:textId="77777777" w:rsidR="00606384" w:rsidRPr="00E533B7" w:rsidRDefault="00606384" w:rsidP="00787B1D">
      <w:pPr>
        <w:spacing w:line="276" w:lineRule="auto"/>
        <w:jc w:val="both"/>
        <w:rPr>
          <w:rFonts w:ascii="Cambria" w:hAnsi="Cambria"/>
          <w:i/>
          <w:iCs/>
          <w:sz w:val="32"/>
          <w:szCs w:val="32"/>
        </w:rPr>
      </w:pPr>
    </w:p>
    <w:p w14:paraId="745A08EF" w14:textId="3A9670BA" w:rsidR="0082495C" w:rsidRDefault="0082495C" w:rsidP="00787B1D">
      <w:pPr>
        <w:spacing w:line="276" w:lineRule="auto"/>
        <w:jc w:val="both"/>
        <w:rPr>
          <w:rFonts w:ascii="Cambria" w:hAnsi="Cambria"/>
          <w:i/>
          <w:iCs/>
          <w:sz w:val="32"/>
          <w:szCs w:val="32"/>
        </w:rPr>
      </w:pPr>
      <w:r w:rsidRPr="00E533B7">
        <w:rPr>
          <w:rFonts w:ascii="Cambria" w:hAnsi="Cambria"/>
          <w:sz w:val="32"/>
          <w:szCs w:val="32"/>
        </w:rPr>
        <w:lastRenderedPageBreak/>
        <w:tab/>
        <w:t>Prior to his conversion, Francis set his eyes on knightly glory gained in battle, and all the fame that would come with it.  A pivotal period in his life was his being imprisoned after a disastrous battle with the neighboring town of Perugia.  Another experience of transition and conversion.  It was only then</w:t>
      </w:r>
      <w:r w:rsidR="000205B9">
        <w:rPr>
          <w:rFonts w:ascii="Cambria" w:hAnsi="Cambria"/>
          <w:sz w:val="32"/>
          <w:szCs w:val="32"/>
        </w:rPr>
        <w:t>—beaten</w:t>
      </w:r>
      <w:r w:rsidRPr="00E533B7">
        <w:rPr>
          <w:rFonts w:ascii="Cambria" w:hAnsi="Cambria"/>
          <w:sz w:val="32"/>
          <w:szCs w:val="32"/>
        </w:rPr>
        <w:t>, a prisoner, suffering</w:t>
      </w:r>
      <w:r w:rsidR="000205B9">
        <w:rPr>
          <w:rFonts w:ascii="Cambria" w:hAnsi="Cambria"/>
          <w:sz w:val="32"/>
          <w:szCs w:val="32"/>
        </w:rPr>
        <w:t xml:space="preserve">—that </w:t>
      </w:r>
      <w:r w:rsidRPr="00E533B7">
        <w:rPr>
          <w:rFonts w:ascii="Cambria" w:hAnsi="Cambria"/>
          <w:sz w:val="32"/>
          <w:szCs w:val="32"/>
        </w:rPr>
        <w:t xml:space="preserve">Francis began to think of Christianity in a new way. </w:t>
      </w:r>
      <w:r w:rsidR="00621D7C" w:rsidRPr="00E533B7">
        <w:rPr>
          <w:rFonts w:ascii="Cambria" w:hAnsi="Cambria"/>
          <w:sz w:val="32"/>
          <w:szCs w:val="32"/>
        </w:rPr>
        <w:t xml:space="preserve"> After having been released from prison, confused and disoriented, it became possible for him to hear the voice of the Crucified who spoke to him.  Thomas of Celano records Francis is reoriented before the Cross in the crumbling chapel of San Damiano, and in the experience of mercy in his encounter with the lepers.  Celano s</w:t>
      </w:r>
      <w:r w:rsidR="002E091F" w:rsidRPr="00E533B7">
        <w:rPr>
          <w:rFonts w:ascii="Cambria" w:hAnsi="Cambria"/>
          <w:sz w:val="32"/>
          <w:szCs w:val="32"/>
        </w:rPr>
        <w:t xml:space="preserve">ays Francis </w:t>
      </w:r>
      <w:r w:rsidR="002E091F" w:rsidRPr="00E533B7">
        <w:rPr>
          <w:rFonts w:ascii="Cambria" w:hAnsi="Cambria"/>
          <w:i/>
          <w:iCs/>
          <w:sz w:val="32"/>
          <w:szCs w:val="32"/>
        </w:rPr>
        <w:t xml:space="preserve">“was filled with a wonderful and unspeakable love owing to his love of God.”  </w:t>
      </w:r>
    </w:p>
    <w:p w14:paraId="5C58DD43" w14:textId="3551FE91" w:rsidR="00317D21" w:rsidRPr="00317D21" w:rsidRDefault="00317D21" w:rsidP="00787B1D">
      <w:pPr>
        <w:spacing w:line="276" w:lineRule="auto"/>
        <w:jc w:val="both"/>
        <w:rPr>
          <w:rFonts w:ascii="Cambria" w:hAnsi="Cambria"/>
          <w:sz w:val="32"/>
          <w:szCs w:val="32"/>
        </w:rPr>
      </w:pPr>
      <w:r>
        <w:rPr>
          <w:rFonts w:ascii="Cambria" w:hAnsi="Cambria"/>
          <w:i/>
          <w:iCs/>
          <w:sz w:val="32"/>
          <w:szCs w:val="32"/>
        </w:rPr>
        <w:tab/>
      </w:r>
      <w:r w:rsidR="00A154B0">
        <w:rPr>
          <w:rFonts w:ascii="Cambria" w:hAnsi="Cambria"/>
          <w:sz w:val="32"/>
          <w:szCs w:val="32"/>
        </w:rPr>
        <w:t>“Christ on the cross bows His head waiting for you,</w:t>
      </w:r>
      <w:r w:rsidR="00E9666A">
        <w:rPr>
          <w:rFonts w:ascii="Cambria" w:hAnsi="Cambria"/>
          <w:sz w:val="32"/>
          <w:szCs w:val="32"/>
        </w:rPr>
        <w:t>” says St Bonaventure, “</w:t>
      </w:r>
      <w:r w:rsidR="00A154B0">
        <w:rPr>
          <w:rFonts w:ascii="Cambria" w:hAnsi="Cambria"/>
          <w:sz w:val="32"/>
          <w:szCs w:val="32"/>
        </w:rPr>
        <w:t>that He may kiss you</w:t>
      </w:r>
      <w:r w:rsidR="00562C0E">
        <w:rPr>
          <w:rFonts w:ascii="Cambria" w:hAnsi="Cambria"/>
          <w:sz w:val="32"/>
          <w:szCs w:val="32"/>
        </w:rPr>
        <w:t>; He stretched out His arms, that He may embrace you; His hands are open that he may enrich you</w:t>
      </w:r>
      <w:r w:rsidR="00536ABB">
        <w:rPr>
          <w:rFonts w:ascii="Cambria" w:hAnsi="Cambria"/>
          <w:sz w:val="32"/>
          <w:szCs w:val="32"/>
        </w:rPr>
        <w:t>; His body is s</w:t>
      </w:r>
      <w:r w:rsidR="008D763F">
        <w:rPr>
          <w:rFonts w:ascii="Cambria" w:hAnsi="Cambria"/>
          <w:sz w:val="32"/>
          <w:szCs w:val="32"/>
        </w:rPr>
        <w:t>p</w:t>
      </w:r>
      <w:r w:rsidR="00536ABB">
        <w:rPr>
          <w:rFonts w:ascii="Cambria" w:hAnsi="Cambria"/>
          <w:sz w:val="32"/>
          <w:szCs w:val="32"/>
        </w:rPr>
        <w:t xml:space="preserve">read </w:t>
      </w:r>
      <w:r w:rsidR="008D763F">
        <w:rPr>
          <w:rFonts w:ascii="Cambria" w:hAnsi="Cambria"/>
          <w:sz w:val="32"/>
          <w:szCs w:val="32"/>
        </w:rPr>
        <w:t>out, that He may give Himself totally; His feet are nailed, that He may stay there; His side is open for you that He may let you enter there.”</w:t>
      </w:r>
    </w:p>
    <w:p w14:paraId="14C2D5B8" w14:textId="4207D3F4" w:rsidR="00EF47AF" w:rsidRPr="00E533B7" w:rsidRDefault="00317D21" w:rsidP="00606384">
      <w:pPr>
        <w:spacing w:line="276" w:lineRule="auto"/>
        <w:ind w:firstLine="720"/>
        <w:jc w:val="both"/>
        <w:rPr>
          <w:rFonts w:ascii="Cambria" w:hAnsi="Cambria"/>
          <w:sz w:val="32"/>
          <w:szCs w:val="32"/>
        </w:rPr>
      </w:pPr>
      <w:r>
        <w:rPr>
          <w:rFonts w:ascii="Cambria" w:hAnsi="Cambria"/>
          <w:sz w:val="32"/>
          <w:szCs w:val="32"/>
        </w:rPr>
        <w:t xml:space="preserve">Christ </w:t>
      </w:r>
      <w:r w:rsidR="002E091F" w:rsidRPr="00E533B7">
        <w:rPr>
          <w:rFonts w:ascii="Cambria" w:hAnsi="Cambria"/>
          <w:i/>
          <w:iCs/>
          <w:sz w:val="32"/>
          <w:szCs w:val="32"/>
        </w:rPr>
        <w:t>“appears the genuine, extreme beauty—the beauty of love that goes to the very end.”</w:t>
      </w:r>
      <w:r w:rsidR="002E091F" w:rsidRPr="00E533B7">
        <w:rPr>
          <w:rFonts w:ascii="Cambria" w:hAnsi="Cambria"/>
          <w:sz w:val="32"/>
          <w:szCs w:val="32"/>
        </w:rPr>
        <w:t xml:space="preserve">  He is there with eyes open, with a slight smile on His face</w:t>
      </w:r>
      <w:r w:rsidR="00914742" w:rsidRPr="00E533B7">
        <w:rPr>
          <w:rFonts w:ascii="Cambria" w:hAnsi="Cambria"/>
          <w:sz w:val="32"/>
          <w:szCs w:val="32"/>
        </w:rPr>
        <w:t xml:space="preserve">.  His head is haloed, above it we see Christ ascending to the glory of paradise.  Even though blood issues from His hands, feet, and side, He is triumphal, crowned not with thorns, but gold.  The sufferings are framed by the glories of the Resurrection and Ascension.  The Cross is seen not as ugliness and woe, but the fullest expression of divine goodness.  </w:t>
      </w:r>
    </w:p>
    <w:p w14:paraId="06B14635" w14:textId="5C28D211" w:rsidR="00914742" w:rsidRPr="00E533B7" w:rsidRDefault="00914742" w:rsidP="00787B1D">
      <w:pPr>
        <w:spacing w:line="276" w:lineRule="auto"/>
        <w:jc w:val="both"/>
        <w:rPr>
          <w:rFonts w:ascii="Cambria" w:hAnsi="Cambria"/>
          <w:sz w:val="32"/>
          <w:szCs w:val="32"/>
        </w:rPr>
      </w:pPr>
      <w:r w:rsidRPr="00E533B7">
        <w:rPr>
          <w:rFonts w:ascii="Cambria" w:hAnsi="Cambria"/>
          <w:sz w:val="32"/>
          <w:szCs w:val="32"/>
        </w:rPr>
        <w:tab/>
        <w:t xml:space="preserve">Francis’ life was imprinted by this cruciform narrative.  It is from this Cross that we hear Christ speak.  The wounds depicted there Francis himself would bear, an embodied sign, external and within, of Francis’ conformity to the Crucified.  </w:t>
      </w:r>
      <w:r w:rsidR="00367CF4" w:rsidRPr="00E533B7">
        <w:rPr>
          <w:rFonts w:ascii="Cambria" w:hAnsi="Cambria"/>
          <w:sz w:val="32"/>
          <w:szCs w:val="32"/>
        </w:rPr>
        <w:t>Before this Cross, Francis sees his mission</w:t>
      </w:r>
      <w:r w:rsidR="004852F0" w:rsidRPr="00E533B7">
        <w:rPr>
          <w:rFonts w:ascii="Cambria" w:hAnsi="Cambria"/>
          <w:sz w:val="32"/>
          <w:szCs w:val="32"/>
        </w:rPr>
        <w:t>.</w:t>
      </w:r>
      <w:r w:rsidR="00367CF4" w:rsidRPr="00E533B7">
        <w:rPr>
          <w:rFonts w:ascii="Cambria" w:hAnsi="Cambria"/>
          <w:sz w:val="32"/>
          <w:szCs w:val="32"/>
        </w:rPr>
        <w:t xml:space="preserve"> </w:t>
      </w:r>
    </w:p>
    <w:p w14:paraId="5F924BA4" w14:textId="66B5118E" w:rsidR="00AB254B" w:rsidRPr="00E533B7" w:rsidRDefault="004852F0">
      <w:pPr>
        <w:spacing w:line="276" w:lineRule="auto"/>
        <w:jc w:val="both"/>
        <w:rPr>
          <w:rFonts w:ascii="Cambria" w:hAnsi="Cambria"/>
          <w:sz w:val="32"/>
          <w:szCs w:val="32"/>
        </w:rPr>
      </w:pPr>
      <w:r w:rsidRPr="00E533B7">
        <w:rPr>
          <w:rFonts w:ascii="Cambria" w:hAnsi="Cambria"/>
          <w:i/>
          <w:iCs/>
          <w:noProof/>
          <w:sz w:val="32"/>
          <w:szCs w:val="32"/>
        </w:rPr>
        <w:lastRenderedPageBreak/>
        <w:drawing>
          <wp:anchor distT="0" distB="0" distL="114300" distR="114300" simplePos="0" relativeHeight="251658240" behindDoc="1" locked="0" layoutInCell="1" allowOverlap="1" wp14:anchorId="510D9358" wp14:editId="46797BF6">
            <wp:simplePos x="0" y="0"/>
            <wp:positionH relativeFrom="margin">
              <wp:posOffset>1710690</wp:posOffset>
            </wp:positionH>
            <wp:positionV relativeFrom="paragraph">
              <wp:posOffset>1167130</wp:posOffset>
            </wp:positionV>
            <wp:extent cx="2692400" cy="1911985"/>
            <wp:effectExtent l="0" t="0" r="0" b="0"/>
            <wp:wrapTight wrapText="bothSides">
              <wp:wrapPolygon edited="0">
                <wp:start x="3668" y="0"/>
                <wp:lineTo x="1987" y="215"/>
                <wp:lineTo x="0" y="2152"/>
                <wp:lineTo x="0" y="18508"/>
                <wp:lineTo x="1528" y="20875"/>
                <wp:lineTo x="3668" y="21306"/>
                <wp:lineTo x="17728" y="21306"/>
                <wp:lineTo x="19868" y="20875"/>
                <wp:lineTo x="21396" y="18508"/>
                <wp:lineTo x="21396" y="2152"/>
                <wp:lineTo x="19409" y="215"/>
                <wp:lineTo x="17728" y="0"/>
                <wp:lineTo x="3668" y="0"/>
              </wp:wrapPolygon>
            </wp:wrapTight>
            <wp:docPr id="9361979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97935"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692400" cy="1911985"/>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367CF4" w:rsidRPr="00E533B7">
        <w:rPr>
          <w:rFonts w:ascii="Cambria" w:hAnsi="Cambria"/>
          <w:sz w:val="32"/>
          <w:szCs w:val="32"/>
        </w:rPr>
        <w:tab/>
        <w:t xml:space="preserve">When we stop to pray before the Cross of the Christ of San Damiano with our gaze fixed on His pierced side, He invites us to enter there and experience the joy of knowing that we are loved, and having the desire to love, we make of ourselves instruments of mercy and reconciliation. </w:t>
      </w:r>
    </w:p>
    <w:sectPr w:rsidR="00AB254B" w:rsidRPr="00E533B7" w:rsidSect="0002392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98F64" w14:textId="77777777" w:rsidR="00D370EC" w:rsidRDefault="00D370EC" w:rsidP="0000739F">
      <w:pPr>
        <w:spacing w:after="0" w:line="240" w:lineRule="auto"/>
      </w:pPr>
      <w:r>
        <w:separator/>
      </w:r>
    </w:p>
  </w:endnote>
  <w:endnote w:type="continuationSeparator" w:id="0">
    <w:p w14:paraId="00D2CA11" w14:textId="77777777" w:rsidR="00D370EC" w:rsidRDefault="00D370EC" w:rsidP="0000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2A1F" w14:textId="77777777" w:rsidR="00D370EC" w:rsidRDefault="00D370EC" w:rsidP="0000739F">
      <w:pPr>
        <w:spacing w:after="0" w:line="240" w:lineRule="auto"/>
      </w:pPr>
      <w:r>
        <w:separator/>
      </w:r>
    </w:p>
  </w:footnote>
  <w:footnote w:type="continuationSeparator" w:id="0">
    <w:p w14:paraId="029AC9F7" w14:textId="77777777" w:rsidR="00D370EC" w:rsidRDefault="00D370EC" w:rsidP="0000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360600"/>
      <w:docPartObj>
        <w:docPartGallery w:val="Page Numbers (Margins)"/>
        <w:docPartUnique/>
      </w:docPartObj>
    </w:sdtPr>
    <w:sdtEndPr/>
    <w:sdtContent>
      <w:p w14:paraId="7584EF95" w14:textId="08AEB7D6" w:rsidR="0000739F" w:rsidRDefault="0000739F">
        <w:pPr>
          <w:pStyle w:val="Header"/>
        </w:pPr>
        <w:r>
          <w:rPr>
            <w:noProof/>
          </w:rPr>
          <mc:AlternateContent>
            <mc:Choice Requires="wps">
              <w:drawing>
                <wp:anchor distT="0" distB="0" distL="114300" distR="114300" simplePos="0" relativeHeight="251659264" behindDoc="0" locked="0" layoutInCell="0" allowOverlap="1" wp14:anchorId="0745FF7B" wp14:editId="5E8FB418">
                  <wp:simplePos x="0" y="0"/>
                  <wp:positionH relativeFrom="rightMargin">
                    <wp:align>center</wp:align>
                  </wp:positionH>
                  <wp:positionV relativeFrom="margin">
                    <wp:align>bottom</wp:align>
                  </wp:positionV>
                  <wp:extent cx="532765" cy="2183130"/>
                  <wp:effectExtent l="0" t="0" r="3810" b="0"/>
                  <wp:wrapNone/>
                  <wp:docPr id="21249147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D246" w14:textId="77777777" w:rsidR="0000739F" w:rsidRDefault="0000739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45FF7B"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2366D246" w14:textId="77777777" w:rsidR="0000739F" w:rsidRDefault="0000739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2A"/>
    <w:rsid w:val="00006A67"/>
    <w:rsid w:val="0000739F"/>
    <w:rsid w:val="00013C84"/>
    <w:rsid w:val="000205B9"/>
    <w:rsid w:val="0002392A"/>
    <w:rsid w:val="000324A8"/>
    <w:rsid w:val="00077C79"/>
    <w:rsid w:val="00087BAD"/>
    <w:rsid w:val="00127EB3"/>
    <w:rsid w:val="00136F30"/>
    <w:rsid w:val="00137E00"/>
    <w:rsid w:val="001473B5"/>
    <w:rsid w:val="00155CFE"/>
    <w:rsid w:val="00161F21"/>
    <w:rsid w:val="00174FF1"/>
    <w:rsid w:val="001F0461"/>
    <w:rsid w:val="00232488"/>
    <w:rsid w:val="00267239"/>
    <w:rsid w:val="00276983"/>
    <w:rsid w:val="00280948"/>
    <w:rsid w:val="002825D2"/>
    <w:rsid w:val="0028420F"/>
    <w:rsid w:val="002A184C"/>
    <w:rsid w:val="002E03B9"/>
    <w:rsid w:val="002E091F"/>
    <w:rsid w:val="002E1593"/>
    <w:rsid w:val="002E1684"/>
    <w:rsid w:val="002E2419"/>
    <w:rsid w:val="002E7773"/>
    <w:rsid w:val="002F2C18"/>
    <w:rsid w:val="0030609B"/>
    <w:rsid w:val="003102B4"/>
    <w:rsid w:val="003109CE"/>
    <w:rsid w:val="00317D21"/>
    <w:rsid w:val="00336A56"/>
    <w:rsid w:val="00337B27"/>
    <w:rsid w:val="00347D53"/>
    <w:rsid w:val="003519C4"/>
    <w:rsid w:val="00367CF4"/>
    <w:rsid w:val="003F6082"/>
    <w:rsid w:val="003F76F3"/>
    <w:rsid w:val="004253B3"/>
    <w:rsid w:val="0045758B"/>
    <w:rsid w:val="004619FC"/>
    <w:rsid w:val="00466EEE"/>
    <w:rsid w:val="004852F0"/>
    <w:rsid w:val="00485A57"/>
    <w:rsid w:val="00486398"/>
    <w:rsid w:val="00486BD4"/>
    <w:rsid w:val="00495FE0"/>
    <w:rsid w:val="004B31F2"/>
    <w:rsid w:val="004C3F76"/>
    <w:rsid w:val="004E1803"/>
    <w:rsid w:val="004F4C2F"/>
    <w:rsid w:val="00520D9F"/>
    <w:rsid w:val="00524D91"/>
    <w:rsid w:val="00536ABB"/>
    <w:rsid w:val="005564FA"/>
    <w:rsid w:val="00562C0E"/>
    <w:rsid w:val="005716DD"/>
    <w:rsid w:val="00572802"/>
    <w:rsid w:val="00574E36"/>
    <w:rsid w:val="00597C60"/>
    <w:rsid w:val="005A251F"/>
    <w:rsid w:val="005B269E"/>
    <w:rsid w:val="005D4DE1"/>
    <w:rsid w:val="00606384"/>
    <w:rsid w:val="00621D7C"/>
    <w:rsid w:val="00643F10"/>
    <w:rsid w:val="00646E53"/>
    <w:rsid w:val="0065374F"/>
    <w:rsid w:val="00673108"/>
    <w:rsid w:val="006C074B"/>
    <w:rsid w:val="006D601F"/>
    <w:rsid w:val="006F054F"/>
    <w:rsid w:val="00711412"/>
    <w:rsid w:val="00725947"/>
    <w:rsid w:val="007629AC"/>
    <w:rsid w:val="0077082F"/>
    <w:rsid w:val="007722B0"/>
    <w:rsid w:val="00783DEE"/>
    <w:rsid w:val="00787B1D"/>
    <w:rsid w:val="00794367"/>
    <w:rsid w:val="007B0B40"/>
    <w:rsid w:val="007B3C73"/>
    <w:rsid w:val="007C226B"/>
    <w:rsid w:val="007D7B07"/>
    <w:rsid w:val="007E5114"/>
    <w:rsid w:val="008050C9"/>
    <w:rsid w:val="00816FAA"/>
    <w:rsid w:val="0082495C"/>
    <w:rsid w:val="0085515A"/>
    <w:rsid w:val="00895342"/>
    <w:rsid w:val="008A7234"/>
    <w:rsid w:val="008B37AF"/>
    <w:rsid w:val="008C0010"/>
    <w:rsid w:val="008D763F"/>
    <w:rsid w:val="008E00F6"/>
    <w:rsid w:val="008E1769"/>
    <w:rsid w:val="008E2F86"/>
    <w:rsid w:val="0090408C"/>
    <w:rsid w:val="00907FC4"/>
    <w:rsid w:val="00914742"/>
    <w:rsid w:val="00927BF5"/>
    <w:rsid w:val="00942920"/>
    <w:rsid w:val="009532D8"/>
    <w:rsid w:val="009634CD"/>
    <w:rsid w:val="009828D1"/>
    <w:rsid w:val="0099369C"/>
    <w:rsid w:val="009B2475"/>
    <w:rsid w:val="009C1F15"/>
    <w:rsid w:val="009F676E"/>
    <w:rsid w:val="00A154B0"/>
    <w:rsid w:val="00A21EE4"/>
    <w:rsid w:val="00A4072D"/>
    <w:rsid w:val="00A575FD"/>
    <w:rsid w:val="00A67F73"/>
    <w:rsid w:val="00AB254B"/>
    <w:rsid w:val="00AF5F1A"/>
    <w:rsid w:val="00B12699"/>
    <w:rsid w:val="00B22D0A"/>
    <w:rsid w:val="00B4161F"/>
    <w:rsid w:val="00B75F62"/>
    <w:rsid w:val="00B810E0"/>
    <w:rsid w:val="00BB1D47"/>
    <w:rsid w:val="00BC59E7"/>
    <w:rsid w:val="00BD1CF9"/>
    <w:rsid w:val="00BF409E"/>
    <w:rsid w:val="00C04937"/>
    <w:rsid w:val="00C21432"/>
    <w:rsid w:val="00C2457F"/>
    <w:rsid w:val="00C45A42"/>
    <w:rsid w:val="00C47C09"/>
    <w:rsid w:val="00C76818"/>
    <w:rsid w:val="00CF0944"/>
    <w:rsid w:val="00D153FE"/>
    <w:rsid w:val="00D16510"/>
    <w:rsid w:val="00D370EC"/>
    <w:rsid w:val="00D44A27"/>
    <w:rsid w:val="00D53217"/>
    <w:rsid w:val="00D679BF"/>
    <w:rsid w:val="00D72A11"/>
    <w:rsid w:val="00DB7CF6"/>
    <w:rsid w:val="00E32C97"/>
    <w:rsid w:val="00E41A46"/>
    <w:rsid w:val="00E533B7"/>
    <w:rsid w:val="00E55C47"/>
    <w:rsid w:val="00E5652E"/>
    <w:rsid w:val="00E64C89"/>
    <w:rsid w:val="00E87372"/>
    <w:rsid w:val="00E92F3F"/>
    <w:rsid w:val="00E9666A"/>
    <w:rsid w:val="00EA6A30"/>
    <w:rsid w:val="00EF47AF"/>
    <w:rsid w:val="00F35CEE"/>
    <w:rsid w:val="00F427EB"/>
    <w:rsid w:val="00F514CE"/>
    <w:rsid w:val="00F658E3"/>
    <w:rsid w:val="00F73AC2"/>
    <w:rsid w:val="00F74A51"/>
    <w:rsid w:val="00FD52D6"/>
    <w:rsid w:val="00FF33DB"/>
    <w:rsid w:val="00FF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B413"/>
  <w15:chartTrackingRefBased/>
  <w15:docId w15:val="{D1F051CF-531D-42C5-8DDF-7D75DDD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9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39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39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39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39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3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9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39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39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39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39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3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92A"/>
    <w:rPr>
      <w:rFonts w:eastAsiaTheme="majorEastAsia" w:cstheme="majorBidi"/>
      <w:color w:val="272727" w:themeColor="text1" w:themeTint="D8"/>
    </w:rPr>
  </w:style>
  <w:style w:type="paragraph" w:styleId="Title">
    <w:name w:val="Title"/>
    <w:basedOn w:val="Normal"/>
    <w:next w:val="Normal"/>
    <w:link w:val="TitleChar"/>
    <w:uiPriority w:val="10"/>
    <w:qFormat/>
    <w:rsid w:val="00023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92A"/>
    <w:pPr>
      <w:spacing w:before="160"/>
      <w:jc w:val="center"/>
    </w:pPr>
    <w:rPr>
      <w:i/>
      <w:iCs/>
      <w:color w:val="404040" w:themeColor="text1" w:themeTint="BF"/>
    </w:rPr>
  </w:style>
  <w:style w:type="character" w:customStyle="1" w:styleId="QuoteChar">
    <w:name w:val="Quote Char"/>
    <w:basedOn w:val="DefaultParagraphFont"/>
    <w:link w:val="Quote"/>
    <w:uiPriority w:val="29"/>
    <w:rsid w:val="0002392A"/>
    <w:rPr>
      <w:i/>
      <w:iCs/>
      <w:color w:val="404040" w:themeColor="text1" w:themeTint="BF"/>
    </w:rPr>
  </w:style>
  <w:style w:type="paragraph" w:styleId="ListParagraph">
    <w:name w:val="List Paragraph"/>
    <w:basedOn w:val="Normal"/>
    <w:uiPriority w:val="34"/>
    <w:qFormat/>
    <w:rsid w:val="0002392A"/>
    <w:pPr>
      <w:ind w:left="720"/>
      <w:contextualSpacing/>
    </w:pPr>
  </w:style>
  <w:style w:type="character" w:styleId="IntenseEmphasis">
    <w:name w:val="Intense Emphasis"/>
    <w:basedOn w:val="DefaultParagraphFont"/>
    <w:uiPriority w:val="21"/>
    <w:qFormat/>
    <w:rsid w:val="0002392A"/>
    <w:rPr>
      <w:i/>
      <w:iCs/>
      <w:color w:val="2F5496" w:themeColor="accent1" w:themeShade="BF"/>
    </w:rPr>
  </w:style>
  <w:style w:type="paragraph" w:styleId="IntenseQuote">
    <w:name w:val="Intense Quote"/>
    <w:basedOn w:val="Normal"/>
    <w:next w:val="Normal"/>
    <w:link w:val="IntenseQuoteChar"/>
    <w:uiPriority w:val="30"/>
    <w:qFormat/>
    <w:rsid w:val="0002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392A"/>
    <w:rPr>
      <w:i/>
      <w:iCs/>
      <w:color w:val="2F5496" w:themeColor="accent1" w:themeShade="BF"/>
    </w:rPr>
  </w:style>
  <w:style w:type="character" w:styleId="IntenseReference">
    <w:name w:val="Intense Reference"/>
    <w:basedOn w:val="DefaultParagraphFont"/>
    <w:uiPriority w:val="32"/>
    <w:qFormat/>
    <w:rsid w:val="0002392A"/>
    <w:rPr>
      <w:b/>
      <w:bCs/>
      <w:smallCaps/>
      <w:color w:val="2F5496" w:themeColor="accent1" w:themeShade="BF"/>
      <w:spacing w:val="5"/>
    </w:rPr>
  </w:style>
  <w:style w:type="paragraph" w:styleId="Header">
    <w:name w:val="header"/>
    <w:basedOn w:val="Normal"/>
    <w:link w:val="HeaderChar"/>
    <w:uiPriority w:val="99"/>
    <w:unhideWhenUsed/>
    <w:rsid w:val="00007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39F"/>
  </w:style>
  <w:style w:type="paragraph" w:styleId="Footer">
    <w:name w:val="footer"/>
    <w:basedOn w:val="Normal"/>
    <w:link w:val="FooterChar"/>
    <w:uiPriority w:val="99"/>
    <w:unhideWhenUsed/>
    <w:rsid w:val="00007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134</cp:revision>
  <cp:lastPrinted>2025-01-24T03:42:00Z</cp:lastPrinted>
  <dcterms:created xsi:type="dcterms:W3CDTF">2025-01-22T18:43:00Z</dcterms:created>
  <dcterms:modified xsi:type="dcterms:W3CDTF">2025-01-24T20:25:00Z</dcterms:modified>
</cp:coreProperties>
</file>