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250F6" w14:textId="5703ABCF" w:rsidR="00A4072D" w:rsidRPr="008D050A" w:rsidRDefault="002431A9" w:rsidP="00F136E3">
      <w:pPr>
        <w:pBdr>
          <w:bottom w:val="single" w:sz="12" w:space="1" w:color="auto"/>
        </w:pBd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32"/>
          <w:szCs w:val="32"/>
        </w:rPr>
        <w:t>4</w:t>
      </w:r>
      <w:r w:rsidRPr="002431A9">
        <w:rPr>
          <w:rFonts w:ascii="Cambria" w:hAnsi="Cambria"/>
          <w:sz w:val="32"/>
          <w:szCs w:val="32"/>
          <w:vertAlign w:val="superscript"/>
        </w:rPr>
        <w:t>th</w:t>
      </w:r>
      <w:r>
        <w:rPr>
          <w:rFonts w:ascii="Cambria" w:hAnsi="Cambria"/>
          <w:sz w:val="32"/>
          <w:szCs w:val="32"/>
        </w:rPr>
        <w:t xml:space="preserve"> Sunday in Advent – Year C</w:t>
      </w:r>
    </w:p>
    <w:p w14:paraId="7AF22D98" w14:textId="0CF88DA9" w:rsidR="003564E0" w:rsidRPr="008D050A" w:rsidRDefault="00C41122" w:rsidP="00F136E3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CC3EDF9" wp14:editId="1B8B1E6B">
            <wp:simplePos x="0" y="0"/>
            <wp:positionH relativeFrom="margin">
              <wp:align>left</wp:align>
            </wp:positionH>
            <wp:positionV relativeFrom="paragraph">
              <wp:posOffset>742315</wp:posOffset>
            </wp:positionV>
            <wp:extent cx="2286000" cy="2857500"/>
            <wp:effectExtent l="0" t="0" r="0" b="0"/>
            <wp:wrapTight wrapText="bothSides">
              <wp:wrapPolygon edited="0">
                <wp:start x="4320" y="0"/>
                <wp:lineTo x="2340" y="144"/>
                <wp:lineTo x="0" y="1440"/>
                <wp:lineTo x="0" y="19152"/>
                <wp:lineTo x="1260" y="20880"/>
                <wp:lineTo x="1620" y="21024"/>
                <wp:lineTo x="3240" y="21312"/>
                <wp:lineTo x="4320" y="21456"/>
                <wp:lineTo x="17100" y="21456"/>
                <wp:lineTo x="18180" y="21312"/>
                <wp:lineTo x="19980" y="21024"/>
                <wp:lineTo x="20160" y="20880"/>
                <wp:lineTo x="21420" y="19152"/>
                <wp:lineTo x="21420" y="1440"/>
                <wp:lineTo x="19080" y="144"/>
                <wp:lineTo x="17100" y="0"/>
                <wp:lineTo x="4320" y="0"/>
              </wp:wrapPolygon>
            </wp:wrapTight>
            <wp:docPr id="11344580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458026" name="Picture 11344580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F4" w:rsidRPr="008D050A">
        <w:rPr>
          <w:rFonts w:ascii="Cambria" w:hAnsi="Cambria"/>
          <w:sz w:val="24"/>
          <w:szCs w:val="24"/>
        </w:rPr>
        <w:tab/>
      </w:r>
      <w:r w:rsidR="00182515" w:rsidRPr="008D050A">
        <w:rPr>
          <w:rFonts w:ascii="Cambria" w:hAnsi="Cambria"/>
          <w:sz w:val="24"/>
          <w:szCs w:val="24"/>
        </w:rPr>
        <w:t xml:space="preserve">Our </w:t>
      </w:r>
      <w:r w:rsidR="008D050A" w:rsidRPr="008D050A">
        <w:rPr>
          <w:rFonts w:ascii="Cambria" w:hAnsi="Cambria"/>
          <w:sz w:val="24"/>
          <w:szCs w:val="24"/>
        </w:rPr>
        <w:t xml:space="preserve">OFS </w:t>
      </w:r>
      <w:r w:rsidR="00182515" w:rsidRPr="008D050A">
        <w:rPr>
          <w:rFonts w:ascii="Cambria" w:hAnsi="Cambria"/>
          <w:sz w:val="24"/>
          <w:szCs w:val="24"/>
        </w:rPr>
        <w:t>theme, “Listen</w:t>
      </w:r>
      <w:r w:rsidR="00062330" w:rsidRPr="008D050A">
        <w:rPr>
          <w:rFonts w:ascii="Cambria" w:hAnsi="Cambria"/>
          <w:sz w:val="24"/>
          <w:szCs w:val="24"/>
        </w:rPr>
        <w:t xml:space="preserve">, </w:t>
      </w:r>
      <w:r w:rsidR="00723E1A" w:rsidRPr="008D050A">
        <w:rPr>
          <w:rFonts w:ascii="Cambria" w:hAnsi="Cambria"/>
          <w:sz w:val="24"/>
          <w:szCs w:val="24"/>
        </w:rPr>
        <w:t>Discern</w:t>
      </w:r>
      <w:r w:rsidR="00062330" w:rsidRPr="008D050A">
        <w:rPr>
          <w:rFonts w:ascii="Cambria" w:hAnsi="Cambria"/>
          <w:sz w:val="24"/>
          <w:szCs w:val="24"/>
        </w:rPr>
        <w:t xml:space="preserve">, </w:t>
      </w:r>
      <w:r w:rsidR="00723E1A" w:rsidRPr="008D050A">
        <w:rPr>
          <w:rFonts w:ascii="Cambria" w:hAnsi="Cambria"/>
          <w:sz w:val="24"/>
          <w:szCs w:val="24"/>
        </w:rPr>
        <w:t>Go</w:t>
      </w:r>
      <w:r w:rsidR="00062330" w:rsidRPr="008D050A">
        <w:rPr>
          <w:rFonts w:ascii="Cambria" w:hAnsi="Cambria"/>
          <w:sz w:val="24"/>
          <w:szCs w:val="24"/>
        </w:rPr>
        <w:t xml:space="preserve"> F</w:t>
      </w:r>
      <w:r w:rsidR="00723E1A" w:rsidRPr="008D050A">
        <w:rPr>
          <w:rFonts w:ascii="Cambria" w:hAnsi="Cambria"/>
          <w:sz w:val="24"/>
          <w:szCs w:val="24"/>
        </w:rPr>
        <w:t>orth</w:t>
      </w:r>
      <w:r w:rsidR="00DB0543" w:rsidRPr="008D050A">
        <w:rPr>
          <w:rFonts w:ascii="Cambria" w:hAnsi="Cambria"/>
          <w:sz w:val="24"/>
          <w:szCs w:val="24"/>
        </w:rPr>
        <w:t>,</w:t>
      </w:r>
      <w:r w:rsidR="00723E1A" w:rsidRPr="008D050A">
        <w:rPr>
          <w:rFonts w:ascii="Cambria" w:hAnsi="Cambria"/>
          <w:sz w:val="24"/>
          <w:szCs w:val="24"/>
        </w:rPr>
        <w:t>” is manifested</w:t>
      </w:r>
      <w:r w:rsidR="00004F1C" w:rsidRPr="008D050A">
        <w:rPr>
          <w:rFonts w:ascii="Cambria" w:hAnsi="Cambria"/>
          <w:sz w:val="24"/>
          <w:szCs w:val="24"/>
        </w:rPr>
        <w:t xml:space="preserve"> </w:t>
      </w:r>
      <w:r w:rsidR="006A23EC" w:rsidRPr="008D050A">
        <w:rPr>
          <w:rFonts w:ascii="Cambria" w:hAnsi="Cambria"/>
          <w:sz w:val="24"/>
          <w:szCs w:val="24"/>
        </w:rPr>
        <w:t>in</w:t>
      </w:r>
      <w:r w:rsidR="007E3B84" w:rsidRPr="008D050A">
        <w:rPr>
          <w:rFonts w:ascii="Cambria" w:hAnsi="Cambria"/>
          <w:sz w:val="24"/>
          <w:szCs w:val="24"/>
        </w:rPr>
        <w:t xml:space="preserve"> the hearts of</w:t>
      </w:r>
      <w:r w:rsidR="00004F1C" w:rsidRPr="008D050A">
        <w:rPr>
          <w:rFonts w:ascii="Cambria" w:hAnsi="Cambria"/>
          <w:sz w:val="24"/>
          <w:szCs w:val="24"/>
        </w:rPr>
        <w:t xml:space="preserve"> two women</w:t>
      </w:r>
      <w:r w:rsidR="002017F3" w:rsidRPr="008D050A">
        <w:rPr>
          <w:rFonts w:ascii="Cambria" w:hAnsi="Cambria"/>
          <w:sz w:val="24"/>
          <w:szCs w:val="24"/>
        </w:rPr>
        <w:t>—Elizabeth and Mary</w:t>
      </w:r>
      <w:r w:rsidR="00DB1B9D" w:rsidRPr="008D050A">
        <w:rPr>
          <w:rFonts w:ascii="Cambria" w:hAnsi="Cambria"/>
          <w:sz w:val="24"/>
          <w:szCs w:val="24"/>
        </w:rPr>
        <w:t>—in t</w:t>
      </w:r>
      <w:r w:rsidR="00723E1A" w:rsidRPr="008D050A">
        <w:rPr>
          <w:rFonts w:ascii="Cambria" w:hAnsi="Cambria"/>
          <w:sz w:val="24"/>
          <w:szCs w:val="24"/>
        </w:rPr>
        <w:t>his Sunday’s Scripture readings.</w:t>
      </w:r>
      <w:r w:rsidR="00267121" w:rsidRPr="008D050A">
        <w:rPr>
          <w:rFonts w:ascii="Cambria" w:hAnsi="Cambria"/>
          <w:sz w:val="24"/>
          <w:szCs w:val="24"/>
        </w:rPr>
        <w:t xml:space="preserve">  Elizabeth</w:t>
      </w:r>
      <w:r w:rsidR="00262AF3" w:rsidRPr="008D050A">
        <w:rPr>
          <w:rFonts w:ascii="Cambria" w:hAnsi="Cambria"/>
          <w:sz w:val="24"/>
          <w:szCs w:val="24"/>
        </w:rPr>
        <w:t>,</w:t>
      </w:r>
      <w:r w:rsidR="000347C9" w:rsidRPr="008D050A">
        <w:rPr>
          <w:rFonts w:ascii="Cambria" w:hAnsi="Cambria"/>
          <w:sz w:val="24"/>
          <w:szCs w:val="24"/>
        </w:rPr>
        <w:t xml:space="preserve"> </w:t>
      </w:r>
      <w:r w:rsidR="00D17705" w:rsidRPr="008D050A">
        <w:rPr>
          <w:rFonts w:ascii="Cambria" w:hAnsi="Cambria"/>
          <w:sz w:val="24"/>
          <w:szCs w:val="24"/>
        </w:rPr>
        <w:t>and</w:t>
      </w:r>
      <w:r w:rsidR="000347C9" w:rsidRPr="008D050A">
        <w:rPr>
          <w:rFonts w:ascii="Cambria" w:hAnsi="Cambria"/>
          <w:sz w:val="24"/>
          <w:szCs w:val="24"/>
        </w:rPr>
        <w:t xml:space="preserve"> her husband Zechariah</w:t>
      </w:r>
      <w:r w:rsidR="00D17705" w:rsidRPr="008D050A">
        <w:rPr>
          <w:rFonts w:ascii="Cambria" w:hAnsi="Cambria"/>
          <w:sz w:val="24"/>
          <w:szCs w:val="24"/>
        </w:rPr>
        <w:t>,</w:t>
      </w:r>
      <w:r w:rsidR="000347C9" w:rsidRPr="008D050A">
        <w:rPr>
          <w:rFonts w:ascii="Cambria" w:hAnsi="Cambria"/>
          <w:sz w:val="24"/>
          <w:szCs w:val="24"/>
        </w:rPr>
        <w:t xml:space="preserve"> both come from priestly families</w:t>
      </w:r>
      <w:r w:rsidR="00DD0D9B" w:rsidRPr="008D050A">
        <w:rPr>
          <w:rFonts w:ascii="Cambria" w:hAnsi="Cambria"/>
          <w:sz w:val="24"/>
          <w:szCs w:val="24"/>
        </w:rPr>
        <w:t>.  Elizabeth is pregnant with a child who will become a prophet</w:t>
      </w:r>
      <w:r w:rsidR="0025392E" w:rsidRPr="008D050A">
        <w:rPr>
          <w:rFonts w:ascii="Cambria" w:hAnsi="Cambria"/>
          <w:sz w:val="24"/>
          <w:szCs w:val="24"/>
        </w:rPr>
        <w:t>.  She represents both the priestly and prophetic traditions of Israel.</w:t>
      </w:r>
      <w:r w:rsidR="008A418C" w:rsidRPr="008D050A">
        <w:rPr>
          <w:rFonts w:ascii="Cambria" w:hAnsi="Cambria"/>
          <w:sz w:val="24"/>
          <w:szCs w:val="24"/>
        </w:rPr>
        <w:t xml:space="preserve">  So</w:t>
      </w:r>
      <w:r w:rsidR="00D17705" w:rsidRPr="008D050A">
        <w:rPr>
          <w:rFonts w:ascii="Cambria" w:hAnsi="Cambria"/>
          <w:sz w:val="24"/>
          <w:szCs w:val="24"/>
        </w:rPr>
        <w:t>,</w:t>
      </w:r>
      <w:r w:rsidR="008A418C" w:rsidRPr="008D050A">
        <w:rPr>
          <w:rFonts w:ascii="Cambria" w:hAnsi="Cambria"/>
          <w:sz w:val="24"/>
          <w:szCs w:val="24"/>
        </w:rPr>
        <w:t xml:space="preserve"> when the infant in her womb</w:t>
      </w:r>
      <w:r w:rsidR="00783106" w:rsidRPr="008D050A">
        <w:rPr>
          <w:rFonts w:ascii="Cambria" w:hAnsi="Cambria"/>
          <w:sz w:val="24"/>
          <w:szCs w:val="24"/>
        </w:rPr>
        <w:t xml:space="preserve"> leaps for joy at Mary’s greeting, and when she asks, </w:t>
      </w:r>
      <w:r w:rsidR="00783106" w:rsidRPr="008D050A">
        <w:rPr>
          <w:rFonts w:ascii="Cambria" w:hAnsi="Cambria"/>
          <w:i/>
          <w:iCs/>
          <w:sz w:val="24"/>
          <w:szCs w:val="24"/>
        </w:rPr>
        <w:t xml:space="preserve">“But how does this happen to me, that the mother of my Lord should come to me,” </w:t>
      </w:r>
      <w:r w:rsidR="0092010B" w:rsidRPr="008D050A">
        <w:rPr>
          <w:rFonts w:ascii="Cambria" w:hAnsi="Cambria"/>
          <w:sz w:val="24"/>
          <w:szCs w:val="24"/>
        </w:rPr>
        <w:t>priorities a</w:t>
      </w:r>
      <w:r w:rsidR="005A24B1" w:rsidRPr="008D050A">
        <w:rPr>
          <w:rFonts w:ascii="Cambria" w:hAnsi="Cambria"/>
          <w:sz w:val="24"/>
          <w:szCs w:val="24"/>
        </w:rPr>
        <w:t>re</w:t>
      </w:r>
      <w:r w:rsidR="0092010B" w:rsidRPr="008D050A">
        <w:rPr>
          <w:rFonts w:ascii="Cambria" w:hAnsi="Cambria"/>
          <w:sz w:val="24"/>
          <w:szCs w:val="24"/>
        </w:rPr>
        <w:t xml:space="preserve"> made clear.  </w:t>
      </w:r>
      <w:r w:rsidR="006558BA" w:rsidRPr="008D050A">
        <w:rPr>
          <w:rFonts w:ascii="Cambria" w:hAnsi="Cambria"/>
          <w:sz w:val="24"/>
          <w:szCs w:val="24"/>
        </w:rPr>
        <w:t xml:space="preserve">Mary carries the fulfillment of Jewish history.  </w:t>
      </w:r>
      <w:r w:rsidR="00532BFD" w:rsidRPr="008D050A">
        <w:rPr>
          <w:rFonts w:ascii="Cambria" w:hAnsi="Cambria"/>
          <w:sz w:val="24"/>
          <w:szCs w:val="24"/>
        </w:rPr>
        <w:t>The promise at the heart of Israel’s faith</w:t>
      </w:r>
      <w:r w:rsidR="003564E0" w:rsidRPr="008D050A">
        <w:rPr>
          <w:rFonts w:ascii="Cambria" w:hAnsi="Cambria"/>
          <w:sz w:val="24"/>
          <w:szCs w:val="24"/>
        </w:rPr>
        <w:t>, both its priestly and prophetic traditions, is Jesus.</w:t>
      </w:r>
    </w:p>
    <w:p w14:paraId="54839E92" w14:textId="6848466C" w:rsidR="00AB03CD" w:rsidRPr="008D050A" w:rsidRDefault="00AB03CD" w:rsidP="00F136E3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8D050A">
        <w:rPr>
          <w:rFonts w:ascii="Cambria" w:hAnsi="Cambria"/>
          <w:sz w:val="24"/>
          <w:szCs w:val="24"/>
        </w:rPr>
        <w:tab/>
        <w:t xml:space="preserve">The presence of the Divine is everywhere </w:t>
      </w:r>
      <w:r w:rsidR="008912B7" w:rsidRPr="008D050A">
        <w:rPr>
          <w:rFonts w:ascii="Cambria" w:hAnsi="Cambria"/>
          <w:sz w:val="24"/>
          <w:szCs w:val="24"/>
        </w:rPr>
        <w:t>in th</w:t>
      </w:r>
      <w:r w:rsidR="00F34970" w:rsidRPr="008D050A">
        <w:rPr>
          <w:rFonts w:ascii="Cambria" w:hAnsi="Cambria"/>
          <w:sz w:val="24"/>
          <w:szCs w:val="24"/>
        </w:rPr>
        <w:t>ese</w:t>
      </w:r>
      <w:r w:rsidR="008912B7" w:rsidRPr="008D050A">
        <w:rPr>
          <w:rFonts w:ascii="Cambria" w:hAnsi="Cambria"/>
          <w:sz w:val="24"/>
          <w:szCs w:val="24"/>
        </w:rPr>
        <w:t xml:space="preserve"> joyful myster</w:t>
      </w:r>
      <w:r w:rsidR="00F34970" w:rsidRPr="008D050A">
        <w:rPr>
          <w:rFonts w:ascii="Cambria" w:hAnsi="Cambria"/>
          <w:sz w:val="24"/>
          <w:szCs w:val="24"/>
        </w:rPr>
        <w:t xml:space="preserve">ies.  But I would like to consider the human response to such </w:t>
      </w:r>
      <w:r w:rsidR="005A72E2" w:rsidRPr="008D050A">
        <w:rPr>
          <w:rFonts w:ascii="Cambria" w:hAnsi="Cambria"/>
          <w:sz w:val="24"/>
          <w:szCs w:val="24"/>
        </w:rPr>
        <w:t xml:space="preserve">initiatives.  </w:t>
      </w:r>
      <w:r w:rsidR="00B34358" w:rsidRPr="008D050A">
        <w:rPr>
          <w:rFonts w:ascii="Cambria" w:hAnsi="Cambria"/>
          <w:sz w:val="24"/>
          <w:szCs w:val="24"/>
        </w:rPr>
        <w:t>In Elizabeth’s praise of Mary, she is blessed because</w:t>
      </w:r>
      <w:r w:rsidR="00426BFD" w:rsidRPr="008D050A">
        <w:rPr>
          <w:rFonts w:ascii="Cambria" w:hAnsi="Cambria"/>
          <w:sz w:val="24"/>
          <w:szCs w:val="24"/>
        </w:rPr>
        <w:t xml:space="preserve"> she has learned to trust the process of hearing</w:t>
      </w:r>
      <w:r w:rsidR="00426BFD" w:rsidRPr="008D050A">
        <w:rPr>
          <w:rFonts w:ascii="Cambria" w:hAnsi="Cambria"/>
          <w:i/>
          <w:iCs/>
          <w:sz w:val="24"/>
          <w:szCs w:val="24"/>
        </w:rPr>
        <w:t xml:space="preserve"> </w:t>
      </w:r>
      <w:r w:rsidR="005310BD" w:rsidRPr="008D050A">
        <w:rPr>
          <w:rFonts w:ascii="Cambria" w:hAnsi="Cambria"/>
          <w:sz w:val="24"/>
          <w:szCs w:val="24"/>
        </w:rPr>
        <w:t xml:space="preserve">the Lord’s word with such attentiveness that it leads to fulfillment. </w:t>
      </w:r>
      <w:r w:rsidR="00B02F5B" w:rsidRPr="008D050A">
        <w:rPr>
          <w:rFonts w:ascii="Cambria" w:hAnsi="Cambria"/>
          <w:sz w:val="24"/>
          <w:szCs w:val="24"/>
        </w:rPr>
        <w:t xml:space="preserve"> </w:t>
      </w:r>
      <w:r w:rsidR="00AB28CB" w:rsidRPr="008D050A">
        <w:rPr>
          <w:rFonts w:ascii="Cambria" w:hAnsi="Cambria"/>
          <w:sz w:val="24"/>
          <w:szCs w:val="24"/>
        </w:rPr>
        <w:t xml:space="preserve">Mary has just </w:t>
      </w:r>
      <w:r w:rsidR="00B9453B" w:rsidRPr="008D050A">
        <w:rPr>
          <w:rFonts w:ascii="Cambria" w:hAnsi="Cambria"/>
          <w:sz w:val="24"/>
          <w:szCs w:val="24"/>
        </w:rPr>
        <w:t>experienced a mind-boggling conversation with the angel Gabriel</w:t>
      </w:r>
      <w:r w:rsidR="00D2714A" w:rsidRPr="008D050A">
        <w:rPr>
          <w:rFonts w:ascii="Cambria" w:hAnsi="Cambria"/>
          <w:sz w:val="24"/>
          <w:szCs w:val="24"/>
        </w:rPr>
        <w:t>.  In a surprise visit, he greeted her</w:t>
      </w:r>
      <w:r w:rsidR="009F5D2F" w:rsidRPr="008D050A">
        <w:rPr>
          <w:rFonts w:ascii="Cambria" w:hAnsi="Cambria"/>
          <w:sz w:val="24"/>
          <w:szCs w:val="24"/>
        </w:rPr>
        <w:t xml:space="preserve"> as a reality bursting with grace, destined to be involved </w:t>
      </w:r>
      <w:r w:rsidR="00F3302F" w:rsidRPr="008D050A">
        <w:rPr>
          <w:rFonts w:ascii="Cambria" w:hAnsi="Cambria"/>
          <w:sz w:val="24"/>
          <w:szCs w:val="24"/>
        </w:rPr>
        <w:t>in a divine plan.  This troubled her, but she did not dismiss it.  She pondered</w:t>
      </w:r>
      <w:r w:rsidR="004449E8" w:rsidRPr="008D050A">
        <w:rPr>
          <w:rFonts w:ascii="Cambria" w:hAnsi="Cambria"/>
          <w:sz w:val="24"/>
          <w:szCs w:val="24"/>
        </w:rPr>
        <w:t xml:space="preserve"> his strange address of “full of grace” and “the Lord is with you.”</w:t>
      </w:r>
    </w:p>
    <w:p w14:paraId="20880DB1" w14:textId="2F623302" w:rsidR="00DB0543" w:rsidRPr="008D050A" w:rsidRDefault="00DB0543" w:rsidP="00F136E3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8D050A">
        <w:rPr>
          <w:rFonts w:ascii="Cambria" w:hAnsi="Cambria"/>
          <w:sz w:val="24"/>
          <w:szCs w:val="24"/>
        </w:rPr>
        <w:tab/>
      </w:r>
      <w:r w:rsidR="00705F81" w:rsidRPr="008D050A">
        <w:rPr>
          <w:rFonts w:ascii="Cambria" w:hAnsi="Cambria"/>
          <w:sz w:val="24"/>
          <w:szCs w:val="24"/>
        </w:rPr>
        <w:t>Gabr</w:t>
      </w:r>
      <w:r w:rsidR="00EC3254" w:rsidRPr="008D050A">
        <w:rPr>
          <w:rFonts w:ascii="Cambria" w:hAnsi="Cambria"/>
          <w:sz w:val="24"/>
          <w:szCs w:val="24"/>
        </w:rPr>
        <w:t>iel continues, telling her not to be afraid</w:t>
      </w:r>
      <w:r w:rsidR="008A0DC4" w:rsidRPr="008D050A">
        <w:rPr>
          <w:rFonts w:ascii="Cambria" w:hAnsi="Cambria"/>
          <w:sz w:val="24"/>
          <w:szCs w:val="24"/>
        </w:rPr>
        <w:t>,</w:t>
      </w:r>
      <w:r w:rsidR="00EC3254" w:rsidRPr="008D050A">
        <w:rPr>
          <w:rFonts w:ascii="Cambria" w:hAnsi="Cambria"/>
          <w:sz w:val="24"/>
          <w:szCs w:val="24"/>
        </w:rPr>
        <w:t xml:space="preserve"> spelling out the mission</w:t>
      </w:r>
      <w:r w:rsidR="008A0DC4" w:rsidRPr="008D050A">
        <w:rPr>
          <w:rFonts w:ascii="Cambria" w:hAnsi="Cambria"/>
          <w:sz w:val="24"/>
          <w:szCs w:val="24"/>
        </w:rPr>
        <w:t xml:space="preserve"> in detail, </w:t>
      </w:r>
      <w:r w:rsidR="002A0CE8" w:rsidRPr="008D050A">
        <w:rPr>
          <w:rFonts w:ascii="Cambria" w:hAnsi="Cambria"/>
          <w:sz w:val="24"/>
          <w:szCs w:val="24"/>
        </w:rPr>
        <w:t xml:space="preserve">conceiving and bearing a son who will inherit </w:t>
      </w:r>
      <w:r w:rsidR="00CF7EBB" w:rsidRPr="008D050A">
        <w:rPr>
          <w:rFonts w:ascii="Cambria" w:hAnsi="Cambria"/>
          <w:sz w:val="24"/>
          <w:szCs w:val="24"/>
        </w:rPr>
        <w:t xml:space="preserve">the throne of a king, the house of a patriarch, and lead a kingdom that would never end.  </w:t>
      </w:r>
      <w:r w:rsidR="00CE2370" w:rsidRPr="008D050A">
        <w:rPr>
          <w:rFonts w:ascii="Cambria" w:hAnsi="Cambria"/>
          <w:sz w:val="24"/>
          <w:szCs w:val="24"/>
        </w:rPr>
        <w:t xml:space="preserve">The angel </w:t>
      </w:r>
      <w:r w:rsidR="003D5E87" w:rsidRPr="008D050A">
        <w:rPr>
          <w:rFonts w:ascii="Cambria" w:hAnsi="Cambria"/>
          <w:sz w:val="24"/>
          <w:szCs w:val="24"/>
        </w:rPr>
        <w:t>spared no superlatives, only the facts.  The mission is about God, history, and the future of the world.  God is the director</w:t>
      </w:r>
      <w:r w:rsidR="00793718" w:rsidRPr="008D050A">
        <w:rPr>
          <w:rFonts w:ascii="Cambria" w:hAnsi="Cambria"/>
          <w:sz w:val="24"/>
          <w:szCs w:val="24"/>
        </w:rPr>
        <w:t>, and the characters are in line</w:t>
      </w:r>
      <w:r w:rsidR="00BE3629" w:rsidRPr="008D050A">
        <w:rPr>
          <w:rFonts w:ascii="Cambria" w:hAnsi="Cambria"/>
          <w:sz w:val="24"/>
          <w:szCs w:val="24"/>
        </w:rPr>
        <w:t xml:space="preserve"> with their parts.</w:t>
      </w:r>
    </w:p>
    <w:p w14:paraId="4281EF9A" w14:textId="64733494" w:rsidR="00651638" w:rsidRPr="008D050A" w:rsidRDefault="009154FE" w:rsidP="00F136E3">
      <w:pPr>
        <w:spacing w:line="240" w:lineRule="auto"/>
        <w:jc w:val="both"/>
        <w:rPr>
          <w:rFonts w:ascii="Cambria" w:hAnsi="Cambria"/>
          <w:i/>
          <w:iCs/>
          <w:sz w:val="24"/>
          <w:szCs w:val="24"/>
        </w:rPr>
      </w:pPr>
      <w:r w:rsidRPr="008D050A">
        <w:rPr>
          <w:rFonts w:ascii="Cambria" w:hAnsi="Cambria"/>
          <w:sz w:val="24"/>
          <w:szCs w:val="24"/>
        </w:rPr>
        <w:tab/>
      </w:r>
      <w:r w:rsidR="00185690" w:rsidRPr="008D050A">
        <w:rPr>
          <w:rFonts w:ascii="Cambria" w:hAnsi="Cambria"/>
          <w:sz w:val="24"/>
          <w:szCs w:val="24"/>
        </w:rPr>
        <w:t>Mary protest</w:t>
      </w:r>
      <w:r w:rsidR="006A0FEB" w:rsidRPr="008D050A">
        <w:rPr>
          <w:rFonts w:ascii="Cambria" w:hAnsi="Cambria"/>
          <w:sz w:val="24"/>
          <w:szCs w:val="24"/>
        </w:rPr>
        <w:t>s she did not have the necessary physical prere</w:t>
      </w:r>
      <w:r w:rsidR="003E4BF9" w:rsidRPr="008D050A">
        <w:rPr>
          <w:rFonts w:ascii="Cambria" w:hAnsi="Cambria"/>
          <w:sz w:val="24"/>
          <w:szCs w:val="24"/>
        </w:rPr>
        <w:t>quisites</w:t>
      </w:r>
      <w:r w:rsidR="00001EB7" w:rsidRPr="008D050A">
        <w:rPr>
          <w:rFonts w:ascii="Cambria" w:hAnsi="Cambria"/>
          <w:sz w:val="24"/>
          <w:szCs w:val="24"/>
        </w:rPr>
        <w:t>, that she is not qualified.  The angel counters her objection</w:t>
      </w:r>
      <w:r w:rsidR="00324400" w:rsidRPr="008D050A">
        <w:rPr>
          <w:rFonts w:ascii="Cambria" w:hAnsi="Cambria"/>
          <w:sz w:val="24"/>
          <w:szCs w:val="24"/>
        </w:rPr>
        <w:t xml:space="preserve"> with the promise of the Holy Spirit who would provide</w:t>
      </w:r>
      <w:r w:rsidR="00E753CD" w:rsidRPr="008D050A">
        <w:rPr>
          <w:rFonts w:ascii="Cambria" w:hAnsi="Cambria"/>
          <w:sz w:val="24"/>
          <w:szCs w:val="24"/>
        </w:rPr>
        <w:t xml:space="preserve"> whatever was needed.  This is God’s doing.  </w:t>
      </w:r>
      <w:r w:rsidR="008C1220" w:rsidRPr="008D050A">
        <w:rPr>
          <w:rFonts w:ascii="Cambria" w:hAnsi="Cambria"/>
          <w:sz w:val="24"/>
          <w:szCs w:val="24"/>
        </w:rPr>
        <w:t xml:space="preserve">The angel strengthens </w:t>
      </w:r>
      <w:r w:rsidR="00F231FA" w:rsidRPr="008D050A">
        <w:rPr>
          <w:rFonts w:ascii="Cambria" w:hAnsi="Cambria"/>
          <w:sz w:val="24"/>
          <w:szCs w:val="24"/>
        </w:rPr>
        <w:t>his case by mentioning Elizabeth, her relative, is</w:t>
      </w:r>
      <w:r w:rsidR="009005D4" w:rsidRPr="008D050A">
        <w:rPr>
          <w:rFonts w:ascii="Cambria" w:hAnsi="Cambria"/>
          <w:sz w:val="24"/>
          <w:szCs w:val="24"/>
        </w:rPr>
        <w:t xml:space="preserve"> </w:t>
      </w:r>
      <w:r w:rsidR="00F231FA" w:rsidRPr="008D050A">
        <w:rPr>
          <w:rFonts w:ascii="Cambria" w:hAnsi="Cambria"/>
          <w:sz w:val="24"/>
          <w:szCs w:val="24"/>
        </w:rPr>
        <w:t>already</w:t>
      </w:r>
      <w:r w:rsidR="009005D4" w:rsidRPr="008D050A">
        <w:rPr>
          <w:rFonts w:ascii="Cambria" w:hAnsi="Cambria"/>
          <w:sz w:val="24"/>
          <w:szCs w:val="24"/>
        </w:rPr>
        <w:t xml:space="preserve"> on board—the barren one is bearing a son</w:t>
      </w:r>
      <w:r w:rsidR="00880583" w:rsidRPr="008D050A">
        <w:rPr>
          <w:rFonts w:ascii="Cambria" w:hAnsi="Cambria"/>
          <w:sz w:val="24"/>
          <w:szCs w:val="24"/>
        </w:rPr>
        <w:t>—and says nothing is impossible with God.</w:t>
      </w:r>
      <w:r w:rsidR="0098153C" w:rsidRPr="008D050A">
        <w:rPr>
          <w:rFonts w:ascii="Cambria" w:hAnsi="Cambria"/>
          <w:sz w:val="24"/>
          <w:szCs w:val="24"/>
        </w:rPr>
        <w:t xml:space="preserve">  Mary says</w:t>
      </w:r>
      <w:r w:rsidR="00BC63F8" w:rsidRPr="008D050A">
        <w:rPr>
          <w:rFonts w:ascii="Cambria" w:hAnsi="Cambria"/>
          <w:sz w:val="24"/>
          <w:szCs w:val="24"/>
        </w:rPr>
        <w:t xml:space="preserve"> “yes,” a courage that opened her heart</w:t>
      </w:r>
      <w:r w:rsidR="0048519B" w:rsidRPr="008D050A">
        <w:rPr>
          <w:rFonts w:ascii="Cambria" w:hAnsi="Cambria"/>
          <w:sz w:val="24"/>
          <w:szCs w:val="24"/>
        </w:rPr>
        <w:t xml:space="preserve"> and soul.  The angel departed, and Mary “set out</w:t>
      </w:r>
      <w:r w:rsidR="00A73A96" w:rsidRPr="008D050A">
        <w:rPr>
          <w:rFonts w:ascii="Cambria" w:hAnsi="Cambria"/>
          <w:sz w:val="24"/>
          <w:szCs w:val="24"/>
        </w:rPr>
        <w:t xml:space="preserve"> and traveled to the hill country in haste.</w:t>
      </w:r>
      <w:r w:rsidR="00D95172" w:rsidRPr="008D050A">
        <w:rPr>
          <w:rFonts w:ascii="Cambria" w:hAnsi="Cambria"/>
          <w:sz w:val="24"/>
          <w:szCs w:val="24"/>
        </w:rPr>
        <w:t>”</w:t>
      </w:r>
      <w:r w:rsidR="0039793D" w:rsidRPr="008D050A">
        <w:rPr>
          <w:rFonts w:ascii="Cambria" w:hAnsi="Cambria"/>
          <w:sz w:val="24"/>
          <w:szCs w:val="24"/>
        </w:rPr>
        <w:t xml:space="preserve">  </w:t>
      </w:r>
      <w:r w:rsidR="0039793D" w:rsidRPr="008D050A">
        <w:rPr>
          <w:rFonts w:ascii="Cambria" w:hAnsi="Cambria"/>
          <w:i/>
          <w:iCs/>
          <w:sz w:val="24"/>
          <w:szCs w:val="24"/>
        </w:rPr>
        <w:t>L</w:t>
      </w:r>
      <w:r w:rsidR="002718FE" w:rsidRPr="008D050A">
        <w:rPr>
          <w:rFonts w:ascii="Cambria" w:hAnsi="Cambria"/>
          <w:i/>
          <w:iCs/>
          <w:sz w:val="24"/>
          <w:szCs w:val="24"/>
        </w:rPr>
        <w:t>isten, discern, go forth</w:t>
      </w:r>
      <w:r w:rsidR="0017555C" w:rsidRPr="008D050A">
        <w:rPr>
          <w:rFonts w:ascii="Cambria" w:hAnsi="Cambria"/>
          <w:i/>
          <w:iCs/>
          <w:sz w:val="24"/>
          <w:szCs w:val="24"/>
        </w:rPr>
        <w:t>.</w:t>
      </w:r>
      <w:r w:rsidR="001E11FA" w:rsidRPr="008D050A">
        <w:rPr>
          <w:rFonts w:ascii="Cambria" w:hAnsi="Cambria"/>
          <w:i/>
          <w:iCs/>
          <w:sz w:val="24"/>
          <w:szCs w:val="24"/>
        </w:rPr>
        <w:t xml:space="preserve"> </w:t>
      </w:r>
    </w:p>
    <w:p w14:paraId="5BC5AC70" w14:textId="51324609" w:rsidR="00881905" w:rsidRPr="008D050A" w:rsidRDefault="00651638" w:rsidP="00F136E3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8D050A">
        <w:rPr>
          <w:rFonts w:ascii="Cambria" w:hAnsi="Cambria"/>
          <w:sz w:val="24"/>
          <w:szCs w:val="24"/>
        </w:rPr>
        <w:tab/>
      </w:r>
      <w:r w:rsidR="008C25E2" w:rsidRPr="008D050A">
        <w:rPr>
          <w:rFonts w:ascii="Cambria" w:hAnsi="Cambria"/>
          <w:sz w:val="24"/>
          <w:szCs w:val="24"/>
        </w:rPr>
        <w:t xml:space="preserve">Weaving the central characters </w:t>
      </w:r>
      <w:r w:rsidR="00C33062" w:rsidRPr="008D050A">
        <w:rPr>
          <w:rFonts w:ascii="Cambria" w:hAnsi="Cambria"/>
          <w:sz w:val="24"/>
          <w:szCs w:val="24"/>
        </w:rPr>
        <w:t xml:space="preserve">and their experiences </w:t>
      </w:r>
      <w:r w:rsidR="006C2968" w:rsidRPr="008D050A">
        <w:rPr>
          <w:rFonts w:ascii="Cambria" w:hAnsi="Cambria"/>
          <w:sz w:val="24"/>
          <w:szCs w:val="24"/>
        </w:rPr>
        <w:t>into th</w:t>
      </w:r>
      <w:r w:rsidR="001672AD" w:rsidRPr="008D050A">
        <w:rPr>
          <w:rFonts w:ascii="Cambria" w:hAnsi="Cambria"/>
          <w:sz w:val="24"/>
          <w:szCs w:val="24"/>
        </w:rPr>
        <w:t xml:space="preserve">is divine </w:t>
      </w:r>
      <w:r w:rsidR="001319E9" w:rsidRPr="008D050A">
        <w:rPr>
          <w:rFonts w:ascii="Cambria" w:hAnsi="Cambria"/>
          <w:sz w:val="24"/>
          <w:szCs w:val="24"/>
        </w:rPr>
        <w:t xml:space="preserve">tapestry, </w:t>
      </w:r>
      <w:r w:rsidR="00603E28" w:rsidRPr="008D050A">
        <w:rPr>
          <w:rFonts w:ascii="Cambria" w:hAnsi="Cambria"/>
          <w:sz w:val="24"/>
          <w:szCs w:val="24"/>
        </w:rPr>
        <w:t>imposin</w:t>
      </w:r>
      <w:r w:rsidR="0040308E" w:rsidRPr="008D050A">
        <w:rPr>
          <w:rFonts w:ascii="Cambria" w:hAnsi="Cambria"/>
          <w:sz w:val="24"/>
          <w:szCs w:val="24"/>
        </w:rPr>
        <w:t xml:space="preserve">g, </w:t>
      </w:r>
      <w:r w:rsidR="00603E28" w:rsidRPr="008D050A">
        <w:rPr>
          <w:rFonts w:ascii="Cambria" w:hAnsi="Cambria"/>
          <w:sz w:val="24"/>
          <w:szCs w:val="24"/>
        </w:rPr>
        <w:t>ephemeral</w:t>
      </w:r>
      <w:r w:rsidR="00AA45A4" w:rsidRPr="008D050A">
        <w:rPr>
          <w:rFonts w:ascii="Cambria" w:hAnsi="Cambria"/>
          <w:sz w:val="24"/>
          <w:szCs w:val="24"/>
        </w:rPr>
        <w:t xml:space="preserve"> angels</w:t>
      </w:r>
      <w:r w:rsidR="00ED5484" w:rsidRPr="008D050A">
        <w:rPr>
          <w:rFonts w:ascii="Cambria" w:hAnsi="Cambria"/>
          <w:sz w:val="24"/>
          <w:szCs w:val="24"/>
        </w:rPr>
        <w:t xml:space="preserve"> carry out God’s plan</w:t>
      </w:r>
      <w:r w:rsidR="00AA45A4" w:rsidRPr="008D050A">
        <w:rPr>
          <w:rFonts w:ascii="Cambria" w:hAnsi="Cambria"/>
          <w:sz w:val="24"/>
          <w:szCs w:val="24"/>
        </w:rPr>
        <w:t xml:space="preserve">.  </w:t>
      </w:r>
      <w:r w:rsidR="008B3ABE" w:rsidRPr="008D050A">
        <w:rPr>
          <w:rFonts w:ascii="Cambria" w:hAnsi="Cambria"/>
          <w:sz w:val="24"/>
          <w:szCs w:val="24"/>
        </w:rPr>
        <w:t>Angels arrive unexpectedly</w:t>
      </w:r>
      <w:r w:rsidR="00767154" w:rsidRPr="008D050A">
        <w:rPr>
          <w:rFonts w:ascii="Cambria" w:hAnsi="Cambria"/>
          <w:sz w:val="24"/>
          <w:szCs w:val="24"/>
        </w:rPr>
        <w:t xml:space="preserve">, leave suddenly, and the ones whom they visit find themselves </w:t>
      </w:r>
      <w:r w:rsidR="002A4024" w:rsidRPr="008D050A">
        <w:rPr>
          <w:rFonts w:ascii="Cambria" w:hAnsi="Cambria"/>
          <w:sz w:val="24"/>
          <w:szCs w:val="24"/>
        </w:rPr>
        <w:t>changed.</w:t>
      </w:r>
      <w:r w:rsidR="00C969D2" w:rsidRPr="008D050A">
        <w:rPr>
          <w:rFonts w:ascii="Cambria" w:hAnsi="Cambria"/>
          <w:sz w:val="24"/>
          <w:szCs w:val="24"/>
        </w:rPr>
        <w:t xml:space="preserve"> </w:t>
      </w:r>
      <w:r w:rsidR="0040308E" w:rsidRPr="008D050A">
        <w:rPr>
          <w:rFonts w:ascii="Cambria" w:hAnsi="Cambria"/>
          <w:sz w:val="24"/>
          <w:szCs w:val="24"/>
        </w:rPr>
        <w:t>H</w:t>
      </w:r>
      <w:r w:rsidR="00C969D2" w:rsidRPr="008D050A">
        <w:rPr>
          <w:rFonts w:ascii="Cambria" w:hAnsi="Cambria"/>
          <w:sz w:val="24"/>
          <w:szCs w:val="24"/>
        </w:rPr>
        <w:t xml:space="preserve">ere </w:t>
      </w:r>
      <w:r w:rsidR="007B5C75" w:rsidRPr="008D050A">
        <w:rPr>
          <w:rFonts w:ascii="Cambria" w:hAnsi="Cambria"/>
          <w:sz w:val="24"/>
          <w:szCs w:val="24"/>
        </w:rPr>
        <w:t xml:space="preserve">they are found pregnant. </w:t>
      </w:r>
      <w:r w:rsidR="00C969D2" w:rsidRPr="008D050A">
        <w:rPr>
          <w:rFonts w:ascii="Cambria" w:hAnsi="Cambria"/>
          <w:sz w:val="24"/>
          <w:szCs w:val="24"/>
        </w:rPr>
        <w:t xml:space="preserve"> </w:t>
      </w:r>
      <w:r w:rsidR="00AC7D5D" w:rsidRPr="008D050A">
        <w:rPr>
          <w:rFonts w:ascii="Cambria" w:hAnsi="Cambria"/>
          <w:sz w:val="24"/>
          <w:szCs w:val="24"/>
        </w:rPr>
        <w:t xml:space="preserve">We need </w:t>
      </w:r>
      <w:r w:rsidR="00D03A60" w:rsidRPr="008D050A">
        <w:rPr>
          <w:rFonts w:ascii="Cambria" w:hAnsi="Cambria"/>
          <w:sz w:val="24"/>
          <w:szCs w:val="24"/>
        </w:rPr>
        <w:t>down-to-earth conversation time</w:t>
      </w:r>
      <w:r w:rsidR="00AC4CD7" w:rsidRPr="008D050A">
        <w:rPr>
          <w:rFonts w:ascii="Cambria" w:hAnsi="Cambria"/>
          <w:sz w:val="24"/>
          <w:szCs w:val="24"/>
        </w:rPr>
        <w:t xml:space="preserve"> </w:t>
      </w:r>
      <w:r w:rsidR="00AC7D5D" w:rsidRPr="008D050A">
        <w:rPr>
          <w:rFonts w:ascii="Cambria" w:hAnsi="Cambria"/>
          <w:sz w:val="24"/>
          <w:szCs w:val="24"/>
        </w:rPr>
        <w:t>to process</w:t>
      </w:r>
      <w:r w:rsidR="00B646EB" w:rsidRPr="008D050A">
        <w:rPr>
          <w:rFonts w:ascii="Cambria" w:hAnsi="Cambria"/>
          <w:sz w:val="24"/>
          <w:szCs w:val="24"/>
        </w:rPr>
        <w:t xml:space="preserve"> what has happened and evaluate it</w:t>
      </w:r>
      <w:r w:rsidR="00A61967" w:rsidRPr="008D050A">
        <w:rPr>
          <w:rFonts w:ascii="Cambria" w:hAnsi="Cambria"/>
          <w:sz w:val="24"/>
          <w:szCs w:val="24"/>
        </w:rPr>
        <w:t>, with someone who respects the experience.</w:t>
      </w:r>
      <w:r w:rsidR="00BA4BCD" w:rsidRPr="008D050A">
        <w:rPr>
          <w:rFonts w:ascii="Cambria" w:hAnsi="Cambria"/>
          <w:sz w:val="24"/>
          <w:szCs w:val="24"/>
        </w:rPr>
        <w:t xml:space="preserve">  And so</w:t>
      </w:r>
      <w:r w:rsidR="00C140BA" w:rsidRPr="008D050A">
        <w:rPr>
          <w:rFonts w:ascii="Cambria" w:hAnsi="Cambria"/>
          <w:sz w:val="24"/>
          <w:szCs w:val="24"/>
        </w:rPr>
        <w:t>,</w:t>
      </w:r>
      <w:r w:rsidR="00BA4BCD" w:rsidRPr="008D050A">
        <w:rPr>
          <w:rFonts w:ascii="Cambria" w:hAnsi="Cambria"/>
          <w:sz w:val="24"/>
          <w:szCs w:val="24"/>
        </w:rPr>
        <w:t xml:space="preserve"> Gabriel </w:t>
      </w:r>
      <w:r w:rsidR="008E7A7C" w:rsidRPr="008D050A">
        <w:rPr>
          <w:rFonts w:ascii="Cambria" w:hAnsi="Cambria"/>
          <w:sz w:val="24"/>
          <w:szCs w:val="24"/>
        </w:rPr>
        <w:t xml:space="preserve">has dropped the name </w:t>
      </w:r>
      <w:r w:rsidR="00C140BA" w:rsidRPr="008D050A">
        <w:rPr>
          <w:rFonts w:ascii="Cambria" w:hAnsi="Cambria"/>
          <w:sz w:val="24"/>
          <w:szCs w:val="24"/>
        </w:rPr>
        <w:t>E</w:t>
      </w:r>
      <w:r w:rsidR="008E7A7C" w:rsidRPr="008D050A">
        <w:rPr>
          <w:rFonts w:ascii="Cambria" w:hAnsi="Cambria"/>
          <w:sz w:val="24"/>
          <w:szCs w:val="24"/>
        </w:rPr>
        <w:t xml:space="preserve">lizabeth, and Mary has picked up on it.  </w:t>
      </w:r>
      <w:r w:rsidR="00C140BA" w:rsidRPr="008D050A">
        <w:rPr>
          <w:rFonts w:ascii="Cambria" w:hAnsi="Cambria"/>
          <w:sz w:val="24"/>
          <w:szCs w:val="24"/>
        </w:rPr>
        <w:t>Mary</w:t>
      </w:r>
      <w:r w:rsidR="009815C7" w:rsidRPr="008D050A">
        <w:rPr>
          <w:rFonts w:ascii="Cambria" w:hAnsi="Cambria"/>
          <w:sz w:val="24"/>
          <w:szCs w:val="24"/>
        </w:rPr>
        <w:t xml:space="preserve"> is not hastening </w:t>
      </w:r>
      <w:r w:rsidR="009148B5" w:rsidRPr="008D050A">
        <w:rPr>
          <w:rFonts w:ascii="Cambria" w:hAnsi="Cambria"/>
          <w:sz w:val="24"/>
          <w:szCs w:val="24"/>
        </w:rPr>
        <w:t>to the house</w:t>
      </w:r>
      <w:r w:rsidR="00CA01C7" w:rsidRPr="008D050A">
        <w:rPr>
          <w:rFonts w:ascii="Cambria" w:hAnsi="Cambria"/>
          <w:sz w:val="24"/>
          <w:szCs w:val="24"/>
        </w:rPr>
        <w:t xml:space="preserve"> in Judea </w:t>
      </w:r>
      <w:r w:rsidR="0055371D" w:rsidRPr="008D050A">
        <w:rPr>
          <w:rFonts w:ascii="Cambria" w:hAnsi="Cambria"/>
          <w:sz w:val="24"/>
          <w:szCs w:val="24"/>
        </w:rPr>
        <w:t xml:space="preserve">with a nose for news, </w:t>
      </w:r>
      <w:r w:rsidR="00CA01C7" w:rsidRPr="008D050A">
        <w:rPr>
          <w:rFonts w:ascii="Cambria" w:hAnsi="Cambria"/>
          <w:sz w:val="24"/>
          <w:szCs w:val="24"/>
        </w:rPr>
        <w:t xml:space="preserve">to check out the angel’s story.  </w:t>
      </w:r>
      <w:r w:rsidR="00631770" w:rsidRPr="008D050A">
        <w:rPr>
          <w:rFonts w:ascii="Cambria" w:hAnsi="Cambria"/>
          <w:sz w:val="24"/>
          <w:szCs w:val="24"/>
        </w:rPr>
        <w:t xml:space="preserve">Is Elizabeth really pregnant?  </w:t>
      </w:r>
      <w:r w:rsidR="00293665" w:rsidRPr="008D050A">
        <w:rPr>
          <w:rFonts w:ascii="Cambria" w:hAnsi="Cambria"/>
          <w:sz w:val="24"/>
          <w:szCs w:val="24"/>
        </w:rPr>
        <w:t xml:space="preserve">I </w:t>
      </w:r>
      <w:r w:rsidR="00001A58" w:rsidRPr="008D050A">
        <w:rPr>
          <w:rFonts w:ascii="Cambria" w:hAnsi="Cambria"/>
          <w:sz w:val="24"/>
          <w:szCs w:val="24"/>
        </w:rPr>
        <w:t>believe</w:t>
      </w:r>
      <w:r w:rsidR="005A0243" w:rsidRPr="008D050A">
        <w:rPr>
          <w:rFonts w:ascii="Cambria" w:hAnsi="Cambria"/>
          <w:sz w:val="24"/>
          <w:szCs w:val="24"/>
        </w:rPr>
        <w:t xml:space="preserve"> she is looking to </w:t>
      </w:r>
      <w:r w:rsidR="00F52341" w:rsidRPr="008D050A">
        <w:rPr>
          <w:rFonts w:ascii="Cambria" w:hAnsi="Cambria"/>
          <w:sz w:val="24"/>
          <w:szCs w:val="24"/>
        </w:rPr>
        <w:t>explore her transcendent experience with someone</w:t>
      </w:r>
      <w:r w:rsidR="002262A1" w:rsidRPr="008D050A">
        <w:rPr>
          <w:rFonts w:ascii="Cambria" w:hAnsi="Cambria"/>
          <w:sz w:val="24"/>
          <w:szCs w:val="24"/>
        </w:rPr>
        <w:t xml:space="preserve"> who knows about them</w:t>
      </w:r>
      <w:r w:rsidR="00714089" w:rsidRPr="008D050A">
        <w:rPr>
          <w:rFonts w:ascii="Cambria" w:hAnsi="Cambria"/>
          <w:sz w:val="24"/>
          <w:szCs w:val="24"/>
        </w:rPr>
        <w:t xml:space="preserve">. </w:t>
      </w:r>
      <w:r w:rsidR="001E11FA" w:rsidRPr="008D050A">
        <w:rPr>
          <w:rFonts w:ascii="Cambria" w:hAnsi="Cambria"/>
          <w:sz w:val="24"/>
          <w:szCs w:val="24"/>
        </w:rPr>
        <w:t xml:space="preserve"> </w:t>
      </w:r>
      <w:r w:rsidR="009F46BD" w:rsidRPr="008D050A">
        <w:rPr>
          <w:rFonts w:ascii="Cambria" w:hAnsi="Cambria"/>
          <w:sz w:val="24"/>
          <w:szCs w:val="24"/>
        </w:rPr>
        <w:t>But</w:t>
      </w:r>
      <w:r w:rsidR="001E11FA" w:rsidRPr="008D050A">
        <w:rPr>
          <w:rFonts w:ascii="Cambria" w:hAnsi="Cambria"/>
          <w:sz w:val="24"/>
          <w:szCs w:val="24"/>
        </w:rPr>
        <w:t xml:space="preserve"> our conversation</w:t>
      </w:r>
      <w:r w:rsidR="002A0F1B" w:rsidRPr="008D050A">
        <w:rPr>
          <w:rFonts w:ascii="Cambria" w:hAnsi="Cambria"/>
          <w:sz w:val="24"/>
          <w:szCs w:val="24"/>
        </w:rPr>
        <w:t>s</w:t>
      </w:r>
      <w:r w:rsidR="004E7CB7" w:rsidRPr="008D050A">
        <w:rPr>
          <w:rFonts w:ascii="Cambria" w:hAnsi="Cambria"/>
          <w:sz w:val="24"/>
          <w:szCs w:val="24"/>
        </w:rPr>
        <w:t xml:space="preserve"> give way</w:t>
      </w:r>
      <w:r w:rsidR="005D7F50" w:rsidRPr="008D050A">
        <w:rPr>
          <w:rFonts w:ascii="Cambria" w:hAnsi="Cambria"/>
          <w:sz w:val="24"/>
          <w:szCs w:val="24"/>
        </w:rPr>
        <w:t xml:space="preserve"> to </w:t>
      </w:r>
      <w:r w:rsidR="005C6616" w:rsidRPr="008D050A">
        <w:rPr>
          <w:rFonts w:ascii="Cambria" w:hAnsi="Cambria"/>
          <w:sz w:val="24"/>
          <w:szCs w:val="24"/>
        </w:rPr>
        <w:t>Mary’s greeting</w:t>
      </w:r>
      <w:r w:rsidR="005D7F50" w:rsidRPr="008D050A">
        <w:rPr>
          <w:rFonts w:ascii="Cambria" w:hAnsi="Cambria"/>
          <w:sz w:val="24"/>
          <w:szCs w:val="24"/>
        </w:rPr>
        <w:t xml:space="preserve"> that</w:t>
      </w:r>
      <w:r w:rsidR="005C6616" w:rsidRPr="008D050A">
        <w:rPr>
          <w:rFonts w:ascii="Cambria" w:hAnsi="Cambria"/>
          <w:sz w:val="24"/>
          <w:szCs w:val="24"/>
        </w:rPr>
        <w:t xml:space="preserve"> triggers the Holy Spirit in Elizabeth</w:t>
      </w:r>
      <w:r w:rsidR="00FA6DBB" w:rsidRPr="008D050A">
        <w:rPr>
          <w:rFonts w:ascii="Cambria" w:hAnsi="Cambria"/>
          <w:sz w:val="24"/>
          <w:szCs w:val="24"/>
        </w:rPr>
        <w:t>.  Her loud outburst not only tells Mary all she needs to know</w:t>
      </w:r>
      <w:r w:rsidR="007A4EB8" w:rsidRPr="008D050A">
        <w:rPr>
          <w:rFonts w:ascii="Cambria" w:hAnsi="Cambria"/>
          <w:sz w:val="24"/>
          <w:szCs w:val="24"/>
        </w:rPr>
        <w:t>.</w:t>
      </w:r>
      <w:r w:rsidR="00517892" w:rsidRPr="008D050A">
        <w:rPr>
          <w:rFonts w:ascii="Cambria" w:hAnsi="Cambria"/>
          <w:sz w:val="24"/>
          <w:szCs w:val="24"/>
        </w:rPr>
        <w:t xml:space="preserve"> </w:t>
      </w:r>
      <w:r w:rsidR="001D7669" w:rsidRPr="008D050A">
        <w:rPr>
          <w:rFonts w:ascii="Cambria" w:hAnsi="Cambria"/>
          <w:sz w:val="24"/>
          <w:szCs w:val="24"/>
        </w:rPr>
        <w:t>Mary’s m</w:t>
      </w:r>
      <w:r w:rsidR="00517892" w:rsidRPr="008D050A">
        <w:rPr>
          <w:rFonts w:ascii="Cambria" w:hAnsi="Cambria"/>
          <w:sz w:val="24"/>
          <w:szCs w:val="24"/>
        </w:rPr>
        <w:t>otherhood</w:t>
      </w:r>
      <w:r w:rsidR="001D1BDA" w:rsidRPr="008D050A">
        <w:rPr>
          <w:rFonts w:ascii="Cambria" w:hAnsi="Cambria"/>
          <w:sz w:val="24"/>
          <w:szCs w:val="24"/>
        </w:rPr>
        <w:t xml:space="preserve"> </w:t>
      </w:r>
      <w:proofErr w:type="spellStart"/>
      <w:r w:rsidR="001D1BDA" w:rsidRPr="008D050A">
        <w:rPr>
          <w:rFonts w:ascii="Cambria" w:hAnsi="Cambria"/>
          <w:sz w:val="24"/>
          <w:szCs w:val="24"/>
        </w:rPr>
        <w:t>begfins</w:t>
      </w:r>
      <w:proofErr w:type="spellEnd"/>
      <w:r w:rsidR="001D1BDA" w:rsidRPr="008D050A">
        <w:rPr>
          <w:rFonts w:ascii="Cambria" w:hAnsi="Cambria"/>
          <w:sz w:val="24"/>
          <w:szCs w:val="24"/>
        </w:rPr>
        <w:t>.</w:t>
      </w:r>
      <w:r w:rsidR="00891118" w:rsidRPr="008D050A">
        <w:rPr>
          <w:rFonts w:ascii="Cambria" w:hAnsi="Cambria"/>
          <w:sz w:val="24"/>
          <w:szCs w:val="24"/>
        </w:rPr>
        <w:t xml:space="preserve">  In </w:t>
      </w:r>
      <w:r w:rsidR="005B119F" w:rsidRPr="008D050A">
        <w:rPr>
          <w:rFonts w:ascii="Cambria" w:hAnsi="Cambria"/>
          <w:sz w:val="24"/>
          <w:szCs w:val="24"/>
        </w:rPr>
        <w:t xml:space="preserve">both </w:t>
      </w:r>
      <w:r w:rsidR="00891118" w:rsidRPr="008D050A">
        <w:rPr>
          <w:rFonts w:ascii="Cambria" w:hAnsi="Cambria"/>
          <w:sz w:val="24"/>
          <w:szCs w:val="24"/>
        </w:rPr>
        <w:t>the narrative</w:t>
      </w:r>
      <w:r w:rsidR="005B119F" w:rsidRPr="008D050A">
        <w:rPr>
          <w:rFonts w:ascii="Cambria" w:hAnsi="Cambria"/>
          <w:sz w:val="24"/>
          <w:szCs w:val="24"/>
        </w:rPr>
        <w:t xml:space="preserve"> and Elizabeth’s witness</w:t>
      </w:r>
      <w:r w:rsidR="00425FBC" w:rsidRPr="008D050A">
        <w:rPr>
          <w:rFonts w:ascii="Cambria" w:hAnsi="Cambria"/>
          <w:sz w:val="24"/>
          <w:szCs w:val="24"/>
        </w:rPr>
        <w:t>, the connection is made between the greeting</w:t>
      </w:r>
      <w:r w:rsidR="00702D18" w:rsidRPr="008D050A">
        <w:rPr>
          <w:rFonts w:ascii="Cambria" w:hAnsi="Cambria"/>
          <w:sz w:val="24"/>
          <w:szCs w:val="24"/>
        </w:rPr>
        <w:t xml:space="preserve"> and the infant leaping for joy.</w:t>
      </w:r>
      <w:r w:rsidR="008C0BA9" w:rsidRPr="008D050A">
        <w:rPr>
          <w:rFonts w:ascii="Cambria" w:hAnsi="Cambria"/>
          <w:sz w:val="24"/>
          <w:szCs w:val="24"/>
        </w:rPr>
        <w:t xml:space="preserve">  Mary’s salutation</w:t>
      </w:r>
      <w:r w:rsidR="00211916" w:rsidRPr="008D050A">
        <w:rPr>
          <w:rFonts w:ascii="Cambria" w:hAnsi="Cambria"/>
          <w:sz w:val="24"/>
          <w:szCs w:val="24"/>
        </w:rPr>
        <w:t xml:space="preserve"> activates what is growing in Elizabeth, what is coming to birth in her.  </w:t>
      </w:r>
      <w:r w:rsidR="00D14F56" w:rsidRPr="008D050A">
        <w:rPr>
          <w:rFonts w:ascii="Cambria" w:hAnsi="Cambria"/>
          <w:sz w:val="24"/>
          <w:szCs w:val="24"/>
        </w:rPr>
        <w:t xml:space="preserve">What is growing in her is God-directed.  </w:t>
      </w:r>
      <w:r w:rsidR="00F0472A" w:rsidRPr="008D050A">
        <w:rPr>
          <w:rFonts w:ascii="Cambria" w:hAnsi="Cambria"/>
          <w:sz w:val="24"/>
          <w:szCs w:val="24"/>
        </w:rPr>
        <w:t>Humility and lowliness are the proper responses.</w:t>
      </w:r>
      <w:r w:rsidR="00676216" w:rsidRPr="008D050A">
        <w:rPr>
          <w:rFonts w:ascii="Cambria" w:hAnsi="Cambria"/>
          <w:sz w:val="24"/>
          <w:szCs w:val="24"/>
        </w:rPr>
        <w:t xml:space="preserve">  </w:t>
      </w:r>
      <w:r w:rsidR="00BC7D05" w:rsidRPr="008D050A">
        <w:rPr>
          <w:rFonts w:ascii="Cambria" w:hAnsi="Cambria"/>
          <w:sz w:val="24"/>
          <w:szCs w:val="24"/>
        </w:rPr>
        <w:t>T</w:t>
      </w:r>
      <w:r w:rsidR="00676216" w:rsidRPr="008D050A">
        <w:rPr>
          <w:rFonts w:ascii="Cambria" w:hAnsi="Cambria"/>
          <w:sz w:val="24"/>
          <w:szCs w:val="24"/>
        </w:rPr>
        <w:t xml:space="preserve">hese </w:t>
      </w:r>
      <w:r w:rsidR="008C243B" w:rsidRPr="008D050A">
        <w:rPr>
          <w:rFonts w:ascii="Cambria" w:hAnsi="Cambria"/>
          <w:sz w:val="24"/>
          <w:szCs w:val="24"/>
        </w:rPr>
        <w:t>interior attitudes</w:t>
      </w:r>
      <w:r w:rsidR="00333D04" w:rsidRPr="008D050A">
        <w:rPr>
          <w:rFonts w:ascii="Cambria" w:hAnsi="Cambria"/>
          <w:sz w:val="24"/>
          <w:szCs w:val="24"/>
        </w:rPr>
        <w:t xml:space="preserve"> form our Franciscan vocations</w:t>
      </w:r>
      <w:r w:rsidR="007D4556" w:rsidRPr="008D050A">
        <w:rPr>
          <w:rFonts w:ascii="Cambria" w:hAnsi="Cambria"/>
          <w:sz w:val="24"/>
          <w:szCs w:val="24"/>
        </w:rPr>
        <w:t>, and</w:t>
      </w:r>
      <w:r w:rsidR="008C243B" w:rsidRPr="008D050A">
        <w:rPr>
          <w:rFonts w:ascii="Cambria" w:hAnsi="Cambria"/>
          <w:sz w:val="24"/>
          <w:szCs w:val="24"/>
        </w:rPr>
        <w:t xml:space="preserve"> open the door between human impossibility and divine possibility. </w:t>
      </w:r>
    </w:p>
    <w:p w14:paraId="6940E406" w14:textId="699A3123" w:rsidR="00200402" w:rsidRDefault="00081606" w:rsidP="00F136E3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8D050A">
        <w:rPr>
          <w:rFonts w:ascii="Cambria" w:hAnsi="Cambria"/>
          <w:sz w:val="24"/>
          <w:szCs w:val="24"/>
        </w:rPr>
        <w:tab/>
      </w:r>
      <w:r w:rsidR="008F4B51" w:rsidRPr="008D050A">
        <w:rPr>
          <w:rFonts w:ascii="Cambria" w:hAnsi="Cambria"/>
          <w:sz w:val="24"/>
          <w:szCs w:val="24"/>
        </w:rPr>
        <w:t xml:space="preserve">In </w:t>
      </w:r>
      <w:r w:rsidR="00747F17" w:rsidRPr="008D050A">
        <w:rPr>
          <w:rFonts w:ascii="Cambria" w:hAnsi="Cambria"/>
          <w:sz w:val="24"/>
          <w:szCs w:val="24"/>
        </w:rPr>
        <w:t>the highly poetic</w:t>
      </w:r>
      <w:r w:rsidR="00014A73" w:rsidRPr="008D050A">
        <w:rPr>
          <w:rFonts w:ascii="Cambria" w:hAnsi="Cambria"/>
          <w:sz w:val="24"/>
          <w:szCs w:val="24"/>
        </w:rPr>
        <w:t xml:space="preserve"> early centuries</w:t>
      </w:r>
      <w:r w:rsidR="00EC2EC4" w:rsidRPr="008D050A">
        <w:rPr>
          <w:rFonts w:ascii="Cambria" w:hAnsi="Cambria"/>
          <w:sz w:val="24"/>
          <w:szCs w:val="24"/>
        </w:rPr>
        <w:t xml:space="preserve"> portraying</w:t>
      </w:r>
      <w:r w:rsidR="009465C6" w:rsidRPr="008D050A">
        <w:rPr>
          <w:rFonts w:ascii="Cambria" w:hAnsi="Cambria"/>
          <w:sz w:val="24"/>
          <w:szCs w:val="24"/>
        </w:rPr>
        <w:t xml:space="preserve"> the Annunciation,</w:t>
      </w:r>
      <w:r w:rsidR="006B5768" w:rsidRPr="008D050A">
        <w:rPr>
          <w:rFonts w:ascii="Cambria" w:hAnsi="Cambria"/>
          <w:sz w:val="24"/>
          <w:szCs w:val="24"/>
        </w:rPr>
        <w:t xml:space="preserve"> a small bird (dove?) </w:t>
      </w:r>
      <w:r w:rsidR="009008BF" w:rsidRPr="008D050A">
        <w:rPr>
          <w:rFonts w:ascii="Cambria" w:hAnsi="Cambria"/>
          <w:sz w:val="24"/>
          <w:szCs w:val="24"/>
        </w:rPr>
        <w:t>could be</w:t>
      </w:r>
      <w:r w:rsidR="00B50125" w:rsidRPr="008D050A">
        <w:rPr>
          <w:rFonts w:ascii="Cambria" w:hAnsi="Cambria"/>
          <w:sz w:val="24"/>
          <w:szCs w:val="24"/>
        </w:rPr>
        <w:t xml:space="preserve"> seen on Mary’s shoulder</w:t>
      </w:r>
      <w:r w:rsidR="00E56F52" w:rsidRPr="008D050A">
        <w:rPr>
          <w:rFonts w:ascii="Cambria" w:hAnsi="Cambria"/>
          <w:sz w:val="24"/>
          <w:szCs w:val="24"/>
        </w:rPr>
        <w:t xml:space="preserve">.  </w:t>
      </w:r>
      <w:r w:rsidR="00DA3B04" w:rsidRPr="008D050A">
        <w:rPr>
          <w:rFonts w:ascii="Cambria" w:hAnsi="Cambria"/>
          <w:sz w:val="24"/>
          <w:szCs w:val="24"/>
        </w:rPr>
        <w:t>It was said that Mary conceived through the ear.</w:t>
      </w:r>
      <w:r w:rsidR="009008BF" w:rsidRPr="008D050A">
        <w:rPr>
          <w:rFonts w:ascii="Cambria" w:hAnsi="Cambria"/>
          <w:sz w:val="24"/>
          <w:szCs w:val="24"/>
        </w:rPr>
        <w:t xml:space="preserve"> Could it be that the Word of </w:t>
      </w:r>
      <w:r w:rsidR="004C3B7A" w:rsidRPr="008D050A">
        <w:rPr>
          <w:rFonts w:ascii="Cambria" w:hAnsi="Cambria"/>
          <w:sz w:val="24"/>
          <w:szCs w:val="24"/>
        </w:rPr>
        <w:t>the Lord</w:t>
      </w:r>
      <w:r w:rsidR="00E74193" w:rsidRPr="008D050A">
        <w:rPr>
          <w:rFonts w:ascii="Cambria" w:hAnsi="Cambria"/>
          <w:sz w:val="24"/>
          <w:szCs w:val="24"/>
        </w:rPr>
        <w:t xml:space="preserve"> spoken by Gabriel and heard by Mary</w:t>
      </w:r>
      <w:r w:rsidR="004C3B7A" w:rsidRPr="008D050A">
        <w:rPr>
          <w:rFonts w:ascii="Cambria" w:hAnsi="Cambria"/>
          <w:sz w:val="24"/>
          <w:szCs w:val="24"/>
        </w:rPr>
        <w:t xml:space="preserve"> that initiated the pregnancy.  </w:t>
      </w:r>
      <w:r w:rsidR="00D54F77" w:rsidRPr="008D050A">
        <w:rPr>
          <w:rFonts w:ascii="Cambria" w:hAnsi="Cambria"/>
          <w:sz w:val="24"/>
          <w:szCs w:val="24"/>
        </w:rPr>
        <w:t>We believe</w:t>
      </w:r>
      <w:r w:rsidR="003B0891" w:rsidRPr="008D050A">
        <w:rPr>
          <w:rFonts w:ascii="Cambria" w:hAnsi="Cambria"/>
          <w:sz w:val="24"/>
          <w:szCs w:val="24"/>
        </w:rPr>
        <w:t xml:space="preserve"> the Mary conceived </w:t>
      </w:r>
      <w:r w:rsidR="004C625E" w:rsidRPr="008D050A">
        <w:rPr>
          <w:rFonts w:ascii="Cambria" w:hAnsi="Cambria"/>
          <w:sz w:val="24"/>
          <w:szCs w:val="24"/>
        </w:rPr>
        <w:t xml:space="preserve">in her </w:t>
      </w:r>
      <w:r w:rsidR="004C625E" w:rsidRPr="008D050A">
        <w:rPr>
          <w:rFonts w:ascii="Cambria" w:hAnsi="Cambria"/>
          <w:sz w:val="24"/>
          <w:szCs w:val="24"/>
        </w:rPr>
        <w:lastRenderedPageBreak/>
        <w:t>heart</w:t>
      </w:r>
      <w:r w:rsidR="00332ECF" w:rsidRPr="008D050A">
        <w:rPr>
          <w:rFonts w:ascii="Cambria" w:hAnsi="Cambria"/>
          <w:sz w:val="24"/>
          <w:szCs w:val="24"/>
        </w:rPr>
        <w:t>.  In other words, she pondered the Word of the Lord</w:t>
      </w:r>
      <w:r w:rsidR="00784D94" w:rsidRPr="008D050A">
        <w:rPr>
          <w:rFonts w:ascii="Cambria" w:hAnsi="Cambria"/>
          <w:sz w:val="24"/>
          <w:szCs w:val="24"/>
        </w:rPr>
        <w:t xml:space="preserve"> in the space—mind and heart—where the human person is connected to both God an</w:t>
      </w:r>
      <w:r w:rsidR="009C03C0" w:rsidRPr="008D050A">
        <w:rPr>
          <w:rFonts w:ascii="Cambria" w:hAnsi="Cambria"/>
          <w:sz w:val="24"/>
          <w:szCs w:val="24"/>
        </w:rPr>
        <w:t xml:space="preserve">d to the world of action.  </w:t>
      </w:r>
      <w:r w:rsidR="00B77080" w:rsidRPr="008D050A">
        <w:rPr>
          <w:rFonts w:ascii="Cambria" w:hAnsi="Cambria"/>
          <w:sz w:val="24"/>
          <w:szCs w:val="24"/>
        </w:rPr>
        <w:t>Mary also conceived in her womb</w:t>
      </w:r>
      <w:r w:rsidR="00A23950" w:rsidRPr="008D050A">
        <w:rPr>
          <w:rFonts w:ascii="Cambria" w:hAnsi="Cambria"/>
          <w:sz w:val="24"/>
          <w:szCs w:val="24"/>
        </w:rPr>
        <w:t xml:space="preserve">—that the Son of the Most High took flesh in the human condition.  </w:t>
      </w:r>
    </w:p>
    <w:p w14:paraId="4ECC3BB6" w14:textId="1A21FD4C" w:rsidR="00495240" w:rsidRPr="008D050A" w:rsidRDefault="00C41122" w:rsidP="00F136E3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FB9142" wp14:editId="42E3151E">
            <wp:simplePos x="0" y="0"/>
            <wp:positionH relativeFrom="margin">
              <wp:posOffset>4399915</wp:posOffset>
            </wp:positionH>
            <wp:positionV relativeFrom="paragraph">
              <wp:posOffset>0</wp:posOffset>
            </wp:positionV>
            <wp:extent cx="2693670" cy="1973580"/>
            <wp:effectExtent l="0" t="0" r="0" b="7620"/>
            <wp:wrapTight wrapText="bothSides">
              <wp:wrapPolygon edited="0">
                <wp:start x="3666" y="0"/>
                <wp:lineTo x="1986" y="208"/>
                <wp:lineTo x="0" y="2085"/>
                <wp:lineTo x="0" y="17722"/>
                <wp:lineTo x="764" y="20224"/>
                <wp:lineTo x="917" y="20641"/>
                <wp:lineTo x="2597" y="21266"/>
                <wp:lineTo x="3666" y="21475"/>
                <wp:lineTo x="17720" y="21475"/>
                <wp:lineTo x="18789" y="21266"/>
                <wp:lineTo x="20622" y="20641"/>
                <wp:lineTo x="20622" y="20224"/>
                <wp:lineTo x="21386" y="17722"/>
                <wp:lineTo x="21386" y="2085"/>
                <wp:lineTo x="19400" y="208"/>
                <wp:lineTo x="17720" y="0"/>
                <wp:lineTo x="3666" y="0"/>
              </wp:wrapPolygon>
            </wp:wrapTight>
            <wp:docPr id="5743252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325270" name="Picture 5743252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197358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BD1D0" w14:textId="49AE9F22" w:rsidR="00081606" w:rsidRPr="008D050A" w:rsidRDefault="004F34BC" w:rsidP="00F136E3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8D050A">
        <w:rPr>
          <w:rFonts w:ascii="Cambria" w:hAnsi="Cambria"/>
          <w:sz w:val="24"/>
          <w:szCs w:val="24"/>
        </w:rPr>
        <w:tab/>
      </w:r>
      <w:r w:rsidR="00D83677" w:rsidRPr="008D050A">
        <w:rPr>
          <w:rFonts w:ascii="Cambria" w:hAnsi="Cambria"/>
          <w:sz w:val="24"/>
          <w:szCs w:val="24"/>
        </w:rPr>
        <w:t>In the Incarnation, Mary heard the word in her ears, pondered</w:t>
      </w:r>
      <w:r w:rsidR="002F0AE1" w:rsidRPr="008D050A">
        <w:rPr>
          <w:rFonts w:ascii="Cambria" w:hAnsi="Cambria"/>
          <w:sz w:val="24"/>
          <w:szCs w:val="24"/>
        </w:rPr>
        <w:t xml:space="preserve"> its deeper meaning in her heart, and embodied it in action</w:t>
      </w:r>
      <w:r w:rsidR="00DB56F7" w:rsidRPr="008D050A">
        <w:rPr>
          <w:rFonts w:ascii="Cambria" w:hAnsi="Cambria"/>
          <w:sz w:val="24"/>
          <w:szCs w:val="24"/>
        </w:rPr>
        <w:t xml:space="preserve">, conceiving the Word in her womb and giving birth.  </w:t>
      </w:r>
      <w:r w:rsidR="00711DA5" w:rsidRPr="008D050A">
        <w:rPr>
          <w:rFonts w:ascii="Cambria" w:hAnsi="Cambria"/>
          <w:sz w:val="24"/>
          <w:szCs w:val="24"/>
        </w:rPr>
        <w:t>Mary listen</w:t>
      </w:r>
      <w:r w:rsidR="0038048D" w:rsidRPr="008D050A">
        <w:rPr>
          <w:rFonts w:ascii="Cambria" w:hAnsi="Cambria"/>
          <w:sz w:val="24"/>
          <w:szCs w:val="24"/>
        </w:rPr>
        <w:t>ed, discerned</w:t>
      </w:r>
      <w:r w:rsidR="009E3973" w:rsidRPr="008D050A">
        <w:rPr>
          <w:rFonts w:ascii="Cambria" w:hAnsi="Cambria"/>
          <w:sz w:val="24"/>
          <w:szCs w:val="24"/>
        </w:rPr>
        <w:t>, and went forth</w:t>
      </w:r>
      <w:r w:rsidR="00CA3575" w:rsidRPr="008D050A">
        <w:rPr>
          <w:rFonts w:ascii="Cambria" w:hAnsi="Cambria"/>
          <w:sz w:val="24"/>
          <w:szCs w:val="24"/>
        </w:rPr>
        <w:t xml:space="preserve">.  </w:t>
      </w:r>
      <w:r w:rsidR="006A71E7" w:rsidRPr="008D050A">
        <w:rPr>
          <w:rFonts w:ascii="Cambria" w:hAnsi="Cambria"/>
          <w:sz w:val="24"/>
          <w:szCs w:val="24"/>
        </w:rPr>
        <w:t>Through her intercession as a mother ever ready to help us, m</w:t>
      </w:r>
      <w:r w:rsidR="00CA3575" w:rsidRPr="008D050A">
        <w:rPr>
          <w:rFonts w:ascii="Cambria" w:hAnsi="Cambria"/>
          <w:sz w:val="24"/>
          <w:szCs w:val="24"/>
        </w:rPr>
        <w:t>ay we follow her example</w:t>
      </w:r>
      <w:r w:rsidR="005B39EA" w:rsidRPr="008D050A">
        <w:rPr>
          <w:rFonts w:ascii="Cambria" w:hAnsi="Cambria"/>
          <w:sz w:val="24"/>
          <w:szCs w:val="24"/>
        </w:rPr>
        <w:t xml:space="preserve"> and bring her Son to the world and the world to her Son.</w:t>
      </w:r>
      <w:r w:rsidR="00D54F77" w:rsidRPr="008D050A">
        <w:rPr>
          <w:rFonts w:ascii="Cambria" w:hAnsi="Cambria"/>
          <w:sz w:val="24"/>
          <w:szCs w:val="24"/>
        </w:rPr>
        <w:t xml:space="preserve"> </w:t>
      </w:r>
      <w:r w:rsidR="009465C6" w:rsidRPr="008D050A">
        <w:rPr>
          <w:rFonts w:ascii="Cambria" w:hAnsi="Cambria"/>
          <w:sz w:val="24"/>
          <w:szCs w:val="24"/>
        </w:rPr>
        <w:t xml:space="preserve"> </w:t>
      </w:r>
    </w:p>
    <w:p w14:paraId="0155506B" w14:textId="2CE53F73" w:rsidR="00F0736A" w:rsidRDefault="00F0736A" w:rsidP="00F136E3">
      <w:pPr>
        <w:spacing w:line="240" w:lineRule="auto"/>
        <w:jc w:val="both"/>
        <w:rPr>
          <w:rFonts w:ascii="Cambria" w:hAnsi="Cambria"/>
          <w:sz w:val="32"/>
          <w:szCs w:val="32"/>
        </w:rPr>
      </w:pPr>
    </w:p>
    <w:p w14:paraId="6E4DD438" w14:textId="788C2E31" w:rsidR="00F0736A" w:rsidRDefault="00F0736A" w:rsidP="00F136E3">
      <w:pPr>
        <w:spacing w:line="240" w:lineRule="auto"/>
        <w:jc w:val="both"/>
        <w:rPr>
          <w:rFonts w:ascii="Cambria" w:hAnsi="Cambria"/>
          <w:sz w:val="32"/>
          <w:szCs w:val="32"/>
        </w:rPr>
      </w:pPr>
    </w:p>
    <w:p w14:paraId="30FCD1AE" w14:textId="5EEF98F9" w:rsidR="002718FE" w:rsidRDefault="008C243B" w:rsidP="00F136E3">
      <w:pPr>
        <w:spacing w:line="240" w:lineRule="auto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</w:t>
      </w:r>
      <w:r w:rsidR="001E11FA">
        <w:rPr>
          <w:rFonts w:ascii="Cambria" w:hAnsi="Cambria"/>
          <w:sz w:val="32"/>
          <w:szCs w:val="32"/>
        </w:rPr>
        <w:t xml:space="preserve"> </w:t>
      </w:r>
    </w:p>
    <w:p w14:paraId="5E2F8F56" w14:textId="170A2070" w:rsidR="009E0C99" w:rsidRDefault="009E0C99" w:rsidP="00F136E3">
      <w:pPr>
        <w:spacing w:line="240" w:lineRule="auto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</w:p>
    <w:p w14:paraId="7981CFBF" w14:textId="5AC9DB8D" w:rsidR="00F136E3" w:rsidRPr="00F136E3" w:rsidRDefault="003564E0" w:rsidP="00F136E3">
      <w:pPr>
        <w:spacing w:line="240" w:lineRule="auto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r w:rsidR="0092010B">
        <w:rPr>
          <w:rFonts w:ascii="Cambria" w:hAnsi="Cambria"/>
          <w:sz w:val="32"/>
          <w:szCs w:val="32"/>
        </w:rPr>
        <w:t xml:space="preserve"> </w:t>
      </w:r>
      <w:r w:rsidR="008C1FC6">
        <w:rPr>
          <w:rFonts w:ascii="Cambria" w:hAnsi="Cambria"/>
          <w:sz w:val="32"/>
          <w:szCs w:val="32"/>
        </w:rPr>
        <w:t xml:space="preserve">  </w:t>
      </w:r>
      <w:r w:rsidR="00723E1A">
        <w:rPr>
          <w:rFonts w:ascii="Cambria" w:hAnsi="Cambria"/>
          <w:sz w:val="32"/>
          <w:szCs w:val="32"/>
        </w:rPr>
        <w:t xml:space="preserve"> </w:t>
      </w:r>
    </w:p>
    <w:sectPr w:rsidR="00F136E3" w:rsidRPr="00F136E3" w:rsidSect="00F136E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7E97" w14:textId="77777777" w:rsidR="00E42A8E" w:rsidRDefault="00E42A8E" w:rsidP="002262A1">
      <w:pPr>
        <w:spacing w:after="0" w:line="240" w:lineRule="auto"/>
      </w:pPr>
      <w:r>
        <w:separator/>
      </w:r>
    </w:p>
  </w:endnote>
  <w:endnote w:type="continuationSeparator" w:id="0">
    <w:p w14:paraId="66C522DC" w14:textId="77777777" w:rsidR="00E42A8E" w:rsidRDefault="00E42A8E" w:rsidP="0022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0268B" w14:textId="77777777" w:rsidR="00E42A8E" w:rsidRDefault="00E42A8E" w:rsidP="002262A1">
      <w:pPr>
        <w:spacing w:after="0" w:line="240" w:lineRule="auto"/>
      </w:pPr>
      <w:r>
        <w:separator/>
      </w:r>
    </w:p>
  </w:footnote>
  <w:footnote w:type="continuationSeparator" w:id="0">
    <w:p w14:paraId="6E2A51FC" w14:textId="77777777" w:rsidR="00E42A8E" w:rsidRDefault="00E42A8E" w:rsidP="0022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7131661"/>
      <w:docPartObj>
        <w:docPartGallery w:val="Page Numbers (Margins)"/>
        <w:docPartUnique/>
      </w:docPartObj>
    </w:sdtPr>
    <w:sdtContent>
      <w:p w14:paraId="0AFAE3AE" w14:textId="1EC5C9E3" w:rsidR="002262A1" w:rsidRDefault="002262A1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5C1A68A" wp14:editId="2ECCB64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25979647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EF178" w14:textId="77777777" w:rsidR="002262A1" w:rsidRDefault="002262A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C1A68A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11EF178" w14:textId="77777777" w:rsidR="002262A1" w:rsidRDefault="002262A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E3"/>
    <w:rsid w:val="00001A58"/>
    <w:rsid w:val="00001EB7"/>
    <w:rsid w:val="00004F1C"/>
    <w:rsid w:val="00014A73"/>
    <w:rsid w:val="000347C9"/>
    <w:rsid w:val="0004369D"/>
    <w:rsid w:val="00060B11"/>
    <w:rsid w:val="00062330"/>
    <w:rsid w:val="00081606"/>
    <w:rsid w:val="001319E9"/>
    <w:rsid w:val="00131CCA"/>
    <w:rsid w:val="001672AD"/>
    <w:rsid w:val="0017555C"/>
    <w:rsid w:val="00182515"/>
    <w:rsid w:val="00185690"/>
    <w:rsid w:val="001A6FF7"/>
    <w:rsid w:val="001D1BDA"/>
    <w:rsid w:val="001D7669"/>
    <w:rsid w:val="001E11FA"/>
    <w:rsid w:val="001F3BA6"/>
    <w:rsid w:val="00200402"/>
    <w:rsid w:val="002017F3"/>
    <w:rsid w:val="00211916"/>
    <w:rsid w:val="002262A1"/>
    <w:rsid w:val="002431A9"/>
    <w:rsid w:val="0025392E"/>
    <w:rsid w:val="00262AF3"/>
    <w:rsid w:val="00267121"/>
    <w:rsid w:val="002718FE"/>
    <w:rsid w:val="00293665"/>
    <w:rsid w:val="002A0CE8"/>
    <w:rsid w:val="002A0F1B"/>
    <w:rsid w:val="002A4024"/>
    <w:rsid w:val="002F0AE1"/>
    <w:rsid w:val="002F7C6A"/>
    <w:rsid w:val="00324400"/>
    <w:rsid w:val="00332ECF"/>
    <w:rsid w:val="00333D04"/>
    <w:rsid w:val="003564E0"/>
    <w:rsid w:val="00375DC5"/>
    <w:rsid w:val="0038048D"/>
    <w:rsid w:val="0038707C"/>
    <w:rsid w:val="003874B5"/>
    <w:rsid w:val="00393FDA"/>
    <w:rsid w:val="0039793D"/>
    <w:rsid w:val="003B0891"/>
    <w:rsid w:val="003D5E87"/>
    <w:rsid w:val="003E2FA5"/>
    <w:rsid w:val="003E4BF9"/>
    <w:rsid w:val="003F376A"/>
    <w:rsid w:val="0040308E"/>
    <w:rsid w:val="00425FBC"/>
    <w:rsid w:val="00426BFD"/>
    <w:rsid w:val="004449E8"/>
    <w:rsid w:val="0048519B"/>
    <w:rsid w:val="00493DA6"/>
    <w:rsid w:val="00495240"/>
    <w:rsid w:val="004C3B7A"/>
    <w:rsid w:val="004C625E"/>
    <w:rsid w:val="004E7CB7"/>
    <w:rsid w:val="004F34BC"/>
    <w:rsid w:val="00517892"/>
    <w:rsid w:val="005310BD"/>
    <w:rsid w:val="00532BFD"/>
    <w:rsid w:val="0055371D"/>
    <w:rsid w:val="005A0243"/>
    <w:rsid w:val="005A24B1"/>
    <w:rsid w:val="005A72E2"/>
    <w:rsid w:val="005B119F"/>
    <w:rsid w:val="005B39EA"/>
    <w:rsid w:val="005C6616"/>
    <w:rsid w:val="005D7F50"/>
    <w:rsid w:val="00603E28"/>
    <w:rsid w:val="00631770"/>
    <w:rsid w:val="00651638"/>
    <w:rsid w:val="0065166D"/>
    <w:rsid w:val="006558BA"/>
    <w:rsid w:val="00673B58"/>
    <w:rsid w:val="00676216"/>
    <w:rsid w:val="006A0FEB"/>
    <w:rsid w:val="006A23EC"/>
    <w:rsid w:val="006A71E7"/>
    <w:rsid w:val="006B5768"/>
    <w:rsid w:val="006C2968"/>
    <w:rsid w:val="006F054F"/>
    <w:rsid w:val="00702D18"/>
    <w:rsid w:val="00705F81"/>
    <w:rsid w:val="00711DA5"/>
    <w:rsid w:val="00714089"/>
    <w:rsid w:val="00723E1A"/>
    <w:rsid w:val="00747F17"/>
    <w:rsid w:val="00767154"/>
    <w:rsid w:val="00781A21"/>
    <w:rsid w:val="00783106"/>
    <w:rsid w:val="00784D94"/>
    <w:rsid w:val="00785962"/>
    <w:rsid w:val="00793718"/>
    <w:rsid w:val="007A4EB8"/>
    <w:rsid w:val="007B5C75"/>
    <w:rsid w:val="007D4556"/>
    <w:rsid w:val="007E3B84"/>
    <w:rsid w:val="00820BA8"/>
    <w:rsid w:val="0084231C"/>
    <w:rsid w:val="00880583"/>
    <w:rsid w:val="00881905"/>
    <w:rsid w:val="00891118"/>
    <w:rsid w:val="008912B7"/>
    <w:rsid w:val="00894A6A"/>
    <w:rsid w:val="008A0DC4"/>
    <w:rsid w:val="008A418C"/>
    <w:rsid w:val="008B3ABE"/>
    <w:rsid w:val="008C0BA9"/>
    <w:rsid w:val="008C1220"/>
    <w:rsid w:val="008C1FC6"/>
    <w:rsid w:val="008C243B"/>
    <w:rsid w:val="008C25E2"/>
    <w:rsid w:val="008D050A"/>
    <w:rsid w:val="008E7A7C"/>
    <w:rsid w:val="008F4B51"/>
    <w:rsid w:val="009005D4"/>
    <w:rsid w:val="009008BF"/>
    <w:rsid w:val="009148B5"/>
    <w:rsid w:val="009154FE"/>
    <w:rsid w:val="0092010B"/>
    <w:rsid w:val="009465C6"/>
    <w:rsid w:val="0096161E"/>
    <w:rsid w:val="009647F4"/>
    <w:rsid w:val="0098153C"/>
    <w:rsid w:val="009815C7"/>
    <w:rsid w:val="009C03C0"/>
    <w:rsid w:val="009E0C99"/>
    <w:rsid w:val="009E3973"/>
    <w:rsid w:val="009F46BD"/>
    <w:rsid w:val="009F5D2F"/>
    <w:rsid w:val="00A11A97"/>
    <w:rsid w:val="00A16445"/>
    <w:rsid w:val="00A23950"/>
    <w:rsid w:val="00A4072D"/>
    <w:rsid w:val="00A61967"/>
    <w:rsid w:val="00A71625"/>
    <w:rsid w:val="00A73A96"/>
    <w:rsid w:val="00AA45A4"/>
    <w:rsid w:val="00AB03CD"/>
    <w:rsid w:val="00AB1726"/>
    <w:rsid w:val="00AB28CB"/>
    <w:rsid w:val="00AC4CD7"/>
    <w:rsid w:val="00AC6F13"/>
    <w:rsid w:val="00AC7D5D"/>
    <w:rsid w:val="00AD3EF7"/>
    <w:rsid w:val="00B02F5B"/>
    <w:rsid w:val="00B34358"/>
    <w:rsid w:val="00B50125"/>
    <w:rsid w:val="00B53473"/>
    <w:rsid w:val="00B646EB"/>
    <w:rsid w:val="00B77080"/>
    <w:rsid w:val="00B80260"/>
    <w:rsid w:val="00B9453B"/>
    <w:rsid w:val="00BA4BCD"/>
    <w:rsid w:val="00BA6762"/>
    <w:rsid w:val="00BC63F8"/>
    <w:rsid w:val="00BC7D05"/>
    <w:rsid w:val="00BE3629"/>
    <w:rsid w:val="00C140BA"/>
    <w:rsid w:val="00C24F87"/>
    <w:rsid w:val="00C33062"/>
    <w:rsid w:val="00C41122"/>
    <w:rsid w:val="00C617C6"/>
    <w:rsid w:val="00C969D2"/>
    <w:rsid w:val="00CA01C7"/>
    <w:rsid w:val="00CA3575"/>
    <w:rsid w:val="00CE2370"/>
    <w:rsid w:val="00CF7EBB"/>
    <w:rsid w:val="00D03A60"/>
    <w:rsid w:val="00D14F56"/>
    <w:rsid w:val="00D17705"/>
    <w:rsid w:val="00D2714A"/>
    <w:rsid w:val="00D36838"/>
    <w:rsid w:val="00D44A27"/>
    <w:rsid w:val="00D54F77"/>
    <w:rsid w:val="00D83677"/>
    <w:rsid w:val="00D95172"/>
    <w:rsid w:val="00DA3B04"/>
    <w:rsid w:val="00DB0543"/>
    <w:rsid w:val="00DB1B9D"/>
    <w:rsid w:val="00DB56F7"/>
    <w:rsid w:val="00DC4B5A"/>
    <w:rsid w:val="00DD0C76"/>
    <w:rsid w:val="00DD0D9B"/>
    <w:rsid w:val="00DF7B56"/>
    <w:rsid w:val="00E0578E"/>
    <w:rsid w:val="00E36B2A"/>
    <w:rsid w:val="00E42A8E"/>
    <w:rsid w:val="00E56F52"/>
    <w:rsid w:val="00E74193"/>
    <w:rsid w:val="00E753CD"/>
    <w:rsid w:val="00EC2EC4"/>
    <w:rsid w:val="00EC3254"/>
    <w:rsid w:val="00ED5484"/>
    <w:rsid w:val="00F0472A"/>
    <w:rsid w:val="00F0736A"/>
    <w:rsid w:val="00F136E3"/>
    <w:rsid w:val="00F231FA"/>
    <w:rsid w:val="00F23BC6"/>
    <w:rsid w:val="00F3302F"/>
    <w:rsid w:val="00F34970"/>
    <w:rsid w:val="00F35CEE"/>
    <w:rsid w:val="00F52341"/>
    <w:rsid w:val="00F55A6E"/>
    <w:rsid w:val="00F65CA0"/>
    <w:rsid w:val="00F66589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B087E"/>
  <w15:chartTrackingRefBased/>
  <w15:docId w15:val="{218ADF8C-54C4-4914-96A7-0F6B7F97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2A1"/>
  </w:style>
  <w:style w:type="paragraph" w:styleId="Footer">
    <w:name w:val="footer"/>
    <w:basedOn w:val="Normal"/>
    <w:link w:val="FooterChar"/>
    <w:uiPriority w:val="99"/>
    <w:unhideWhenUsed/>
    <w:rsid w:val="00226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Miriam Kennedy</cp:lastModifiedBy>
  <cp:revision>197</cp:revision>
  <cp:lastPrinted>2024-12-19T15:09:00Z</cp:lastPrinted>
  <dcterms:created xsi:type="dcterms:W3CDTF">2024-12-18T14:31:00Z</dcterms:created>
  <dcterms:modified xsi:type="dcterms:W3CDTF">2024-12-22T14:12:00Z</dcterms:modified>
</cp:coreProperties>
</file>